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9D5F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5C99D600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C99D601" w14:textId="5D2A5254" w:rsidR="00AE6AC2" w:rsidRDefault="00804CC3" w:rsidP="002D7B24">
      <w:pPr>
        <w:rPr>
          <w:rFonts w:ascii="Times New Roman" w:eastAsia="Calibri" w:hAnsi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D54214" w:rsidRPr="00D54214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8662A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9pt;height:88.5pt;visibility:visible;mso-wrap-style:square">
            <v:imagedata r:id="rId7" o:title=""/>
          </v:shape>
        </w:pict>
      </w:r>
    </w:p>
    <w:p w14:paraId="5003E0F7" w14:textId="77777777" w:rsidR="00D54214" w:rsidRPr="00D54214" w:rsidRDefault="00D54214" w:rsidP="002D7B24">
      <w:pPr>
        <w:rPr>
          <w:rFonts w:ascii="Times New Roman" w:eastAsia="Calibri" w:hAnsi="Times New Roman"/>
          <w:b/>
          <w:sz w:val="24"/>
          <w:szCs w:val="24"/>
        </w:rPr>
      </w:pPr>
    </w:p>
    <w:p w14:paraId="5C99D602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  <w:r w:rsidR="00DB4728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14:paraId="5C99D603" w14:textId="77777777" w:rsidR="00E8000D" w:rsidRPr="00E8000D" w:rsidRDefault="00E8000D" w:rsidP="00E8000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8000D">
        <w:rPr>
          <w:rFonts w:ascii="Times New Roman" w:eastAsia="Calibri" w:hAnsi="Times New Roman"/>
          <w:b/>
          <w:caps/>
          <w:sz w:val="24"/>
          <w:szCs w:val="24"/>
        </w:rPr>
        <w:t>Д-Р ВАЛЕНТИН ХРИСТОВ</w:t>
      </w:r>
    </w:p>
    <w:p w14:paraId="5C99D604" w14:textId="77777777" w:rsidR="00E8000D" w:rsidRPr="00E8000D" w:rsidRDefault="00E8000D" w:rsidP="00E8000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8000D">
        <w:rPr>
          <w:rFonts w:ascii="Times New Roman" w:eastAsia="Calibri" w:hAnsi="Times New Roman"/>
          <w:b/>
          <w:caps/>
          <w:sz w:val="24"/>
          <w:szCs w:val="24"/>
        </w:rPr>
        <w:t>КМЕТ НА ОБЩИНА ПЛЕВЕН</w:t>
      </w:r>
    </w:p>
    <w:p w14:paraId="5C99D605" w14:textId="77777777" w:rsidR="00E8000D" w:rsidRPr="00E8000D" w:rsidRDefault="00E8000D" w:rsidP="00E8000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8000D">
        <w:rPr>
          <w:rFonts w:ascii="Times New Roman" w:eastAsia="Calibri" w:hAnsi="Times New Roman"/>
          <w:b/>
          <w:caps/>
          <w:sz w:val="24"/>
          <w:szCs w:val="24"/>
        </w:rPr>
        <w:t xml:space="preserve">ПЛ. ВЪЗРАЖДАНЕ № 2 </w:t>
      </w:r>
    </w:p>
    <w:p w14:paraId="5C99D606" w14:textId="77777777" w:rsidR="00E8000D" w:rsidRDefault="00E8000D" w:rsidP="00E8000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E8000D">
        <w:rPr>
          <w:rFonts w:ascii="Times New Roman" w:eastAsia="Calibri" w:hAnsi="Times New Roman"/>
          <w:b/>
          <w:caps/>
          <w:sz w:val="24"/>
          <w:szCs w:val="24"/>
        </w:rPr>
        <w:t xml:space="preserve">5800 ГР. ПЛЕВЕН </w:t>
      </w:r>
    </w:p>
    <w:p w14:paraId="5C99D607" w14:textId="77777777" w:rsidR="009027D9" w:rsidRPr="009027D9" w:rsidRDefault="009027D9" w:rsidP="009027D9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5C99D608" w14:textId="77777777" w:rsidR="00DB4728" w:rsidRPr="00426F48" w:rsidRDefault="00DB4728" w:rsidP="00DB4728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caps/>
          <w:lang w:val="bg-BG"/>
        </w:rPr>
      </w:pPr>
    </w:p>
    <w:p w14:paraId="5C99D609" w14:textId="77777777" w:rsidR="00AE6AC2" w:rsidRPr="00AE6AC2" w:rsidRDefault="00AE6AC2" w:rsidP="009A4D7C">
      <w:pPr>
        <w:overflowPunct/>
        <w:autoSpaceDE/>
        <w:autoSpaceDN/>
        <w:adjustRightInd/>
        <w:spacing w:after="200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 „</w:t>
      </w:r>
      <w:r w:rsidR="00E8000D" w:rsidRPr="00E8000D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Изграждане на клетка №2 за твърди битови отпадъци, към Регионален център за управление на отпадъците - Плевен, етап 2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5C99D60A" w14:textId="77777777" w:rsidR="00321C35" w:rsidRPr="00FE535B" w:rsidRDefault="00321C3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lang w:val="bg-BG"/>
        </w:rPr>
      </w:pPr>
    </w:p>
    <w:p w14:paraId="5C99D60B" w14:textId="77777777" w:rsidR="00321C35" w:rsidRDefault="00E8000D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УВАЖАЕМИ</w:t>
      </w:r>
      <w:r w:rsidR="009027D9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 xml:space="preserve">ДИН </w:t>
      </w:r>
      <w:r w:rsidRPr="00E8000D">
        <w:rPr>
          <w:rFonts w:ascii="Times New Roman" w:eastAsia="Calibri" w:hAnsi="Times New Roman"/>
          <w:b/>
          <w:sz w:val="24"/>
          <w:szCs w:val="24"/>
          <w:lang w:val="bg-BG"/>
        </w:rPr>
        <w:t>ХРИСТОВ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5C99D60C" w14:textId="77777777" w:rsidR="00FE535B" w:rsidRPr="00FE535B" w:rsidRDefault="00FE535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"/>
          <w:szCs w:val="2"/>
          <w:lang w:val="bg-BG"/>
        </w:rPr>
      </w:pPr>
    </w:p>
    <w:p w14:paraId="5C99D60D" w14:textId="77777777" w:rsidR="009027D9" w:rsidRP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П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>риемаме представената от Вас документация като информиране на компетентния орган по околна среда по чл. 95, ал. 1 от Закона за опазване на околната среда (обн. ДВ бр. 91/25.09.2002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г.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>) и чл. 4, ал. 1 от Наредбата за условията и реда за извършване на оценка на в</w:t>
      </w:r>
      <w:r>
        <w:rPr>
          <w:rFonts w:ascii="Times New Roman" w:eastAsia="Calibri" w:hAnsi="Times New Roman"/>
          <w:sz w:val="24"/>
          <w:szCs w:val="24"/>
          <w:lang w:val="bg-BG"/>
        </w:rPr>
        <w:t>ъздействие върху околната среда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 (Наредба за ОВОС, обн. ДВ бр. 25/18.03.2003г.),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обн. ДВ бр.73/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11.09.2007 г.). </w:t>
      </w:r>
    </w:p>
    <w:p w14:paraId="5C99D60E" w14:textId="77777777" w:rsid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027D9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5C99D60F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C99D610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на инвестиционни предложения по глава шеста, раздел III от ЗООС:</w:t>
      </w:r>
    </w:p>
    <w:p w14:paraId="5C99D611" w14:textId="77777777" w:rsidR="00BD139F" w:rsidRDefault="00E8000D" w:rsidP="00BD139F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8000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Предмет на </w:t>
      </w:r>
      <w:r w:rsidR="003336E4">
        <w:rPr>
          <w:rFonts w:ascii="Times New Roman" w:eastAsia="Calibri" w:hAnsi="Times New Roman"/>
          <w:sz w:val="24"/>
          <w:szCs w:val="24"/>
          <w:lang w:val="bg-BG"/>
        </w:rPr>
        <w:t>разглежданото ИП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е</w:t>
      </w:r>
      <w:r w:rsidR="00A838CC">
        <w:rPr>
          <w:rFonts w:ascii="Times New Roman" w:eastAsia="Calibri" w:hAnsi="Times New Roman"/>
          <w:sz w:val="24"/>
          <w:szCs w:val="24"/>
          <w:lang w:val="bg-BG"/>
        </w:rPr>
        <w:t xml:space="preserve"> изграждане на</w:t>
      </w:r>
      <w:r w:rsidRPr="00E8000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36F2F" w:rsidRPr="00836F2F">
        <w:rPr>
          <w:rFonts w:ascii="Times New Roman" w:eastAsia="Calibri" w:hAnsi="Times New Roman"/>
          <w:sz w:val="24"/>
          <w:szCs w:val="24"/>
          <w:lang w:val="bg-BG"/>
        </w:rPr>
        <w:t>Клетка №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A838CC">
        <w:rPr>
          <w:rFonts w:ascii="Times New Roman" w:eastAsia="Calibri" w:hAnsi="Times New Roman"/>
          <w:sz w:val="24"/>
          <w:szCs w:val="24"/>
          <w:lang w:val="bg-BG"/>
        </w:rPr>
        <w:t xml:space="preserve">2 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 xml:space="preserve">като част </w:t>
      </w:r>
      <w:r w:rsidR="008C23ED">
        <w:rPr>
          <w:rFonts w:ascii="Times New Roman" w:eastAsia="Calibri" w:hAnsi="Times New Roman"/>
          <w:sz w:val="24"/>
          <w:szCs w:val="24"/>
        </w:rPr>
        <w:t>(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>етап 2</w:t>
      </w:r>
      <w:r w:rsidR="008C23ED">
        <w:rPr>
          <w:rFonts w:ascii="Times New Roman" w:eastAsia="Calibri" w:hAnsi="Times New Roman"/>
          <w:sz w:val="24"/>
          <w:szCs w:val="24"/>
        </w:rPr>
        <w:t>)</w:t>
      </w:r>
      <w:r w:rsidR="00836F2F" w:rsidRPr="00836F2F">
        <w:rPr>
          <w:rFonts w:ascii="Times New Roman" w:eastAsia="Calibri" w:hAnsi="Times New Roman"/>
          <w:sz w:val="24"/>
          <w:szCs w:val="24"/>
          <w:lang w:val="bg-BG"/>
        </w:rPr>
        <w:t xml:space="preserve"> от Регионална систе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 xml:space="preserve">ма за управление на отпадъците </w:t>
      </w:r>
      <w:r w:rsidR="00A838CC">
        <w:rPr>
          <w:rFonts w:ascii="Times New Roman" w:eastAsia="Calibri" w:hAnsi="Times New Roman"/>
          <w:sz w:val="24"/>
          <w:szCs w:val="24"/>
          <w:lang w:val="bg-BG"/>
        </w:rPr>
        <w:t>– Плевен. Същата се ползва</w:t>
      </w:r>
      <w:r w:rsidR="00836F2F" w:rsidRPr="00836F2F">
        <w:rPr>
          <w:rFonts w:ascii="Times New Roman" w:eastAsia="Calibri" w:hAnsi="Times New Roman"/>
          <w:sz w:val="24"/>
          <w:szCs w:val="24"/>
          <w:lang w:val="bg-BG"/>
        </w:rPr>
        <w:t xml:space="preserve"> съгласно Разре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>шение за ползване</w:t>
      </w:r>
      <w:r w:rsidR="00A838CC">
        <w:rPr>
          <w:rFonts w:ascii="Times New Roman" w:eastAsia="Calibri" w:hAnsi="Times New Roman"/>
          <w:sz w:val="24"/>
          <w:szCs w:val="24"/>
          <w:lang w:val="bg-BG"/>
        </w:rPr>
        <w:t xml:space="preserve"> на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 xml:space="preserve"> ДНСК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 xml:space="preserve"> София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 xml:space="preserve"> и комплексно разрешително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 xml:space="preserve"> КР №304-НО-ИО-А2/</w:t>
      </w:r>
      <w:r w:rsidR="00836F2F" w:rsidRPr="00836F2F">
        <w:rPr>
          <w:rFonts w:ascii="Times New Roman" w:eastAsia="Calibri" w:hAnsi="Times New Roman"/>
          <w:sz w:val="24"/>
          <w:szCs w:val="24"/>
          <w:lang w:val="bg-BG"/>
        </w:rPr>
        <w:t>2021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36F2F" w:rsidRPr="00836F2F">
        <w:rPr>
          <w:rFonts w:ascii="Times New Roman" w:eastAsia="Calibri" w:hAnsi="Times New Roman"/>
          <w:sz w:val="24"/>
          <w:szCs w:val="24"/>
          <w:lang w:val="bg-BG"/>
        </w:rPr>
        <w:t>г.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11D55">
        <w:rPr>
          <w:rFonts w:ascii="Times New Roman" w:eastAsia="Calibri" w:hAnsi="Times New Roman"/>
          <w:sz w:val="24"/>
          <w:szCs w:val="24"/>
          <w:lang w:val="bg-BG"/>
        </w:rPr>
        <w:t>Към</w:t>
      </w:r>
      <w:r w:rsidRPr="00E8000D">
        <w:rPr>
          <w:rFonts w:ascii="Times New Roman" w:eastAsia="Calibri" w:hAnsi="Times New Roman"/>
          <w:sz w:val="24"/>
          <w:szCs w:val="24"/>
          <w:lang w:val="bg-BG"/>
        </w:rPr>
        <w:t xml:space="preserve"> момент</w:t>
      </w:r>
      <w:r w:rsidR="00411D55">
        <w:rPr>
          <w:rFonts w:ascii="Times New Roman" w:eastAsia="Calibri" w:hAnsi="Times New Roman"/>
          <w:sz w:val="24"/>
          <w:szCs w:val="24"/>
          <w:lang w:val="bg-BG"/>
        </w:rPr>
        <w:t>а</w:t>
      </w:r>
      <w:r w:rsidRPr="00E8000D">
        <w:rPr>
          <w:rFonts w:ascii="Times New Roman" w:eastAsia="Calibri" w:hAnsi="Times New Roman"/>
          <w:sz w:val="24"/>
          <w:szCs w:val="24"/>
          <w:lang w:val="bg-BG"/>
        </w:rPr>
        <w:t xml:space="preserve"> депонирането на неопасни отпадъци 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 xml:space="preserve">от </w:t>
      </w:r>
      <w:r w:rsidR="00BD139F" w:rsidRPr="00BD139F">
        <w:rPr>
          <w:rFonts w:ascii="Times New Roman" w:eastAsia="Calibri" w:hAnsi="Times New Roman"/>
          <w:sz w:val="24"/>
          <w:szCs w:val="24"/>
          <w:lang w:val="bg-BG"/>
        </w:rPr>
        <w:t xml:space="preserve">общините Плевен, Долна Митрополия, Долни Дъбник, Пордим, Искър и Гулянци </w:t>
      </w:r>
      <w:r w:rsidRPr="00E8000D">
        <w:rPr>
          <w:rFonts w:ascii="Times New Roman" w:eastAsia="Calibri" w:hAnsi="Times New Roman"/>
          <w:sz w:val="24"/>
          <w:szCs w:val="24"/>
          <w:lang w:val="bg-BG"/>
        </w:rPr>
        <w:t>се извършва в К</w:t>
      </w:r>
      <w:r w:rsidR="008C23ED">
        <w:rPr>
          <w:rFonts w:ascii="Times New Roman" w:eastAsia="Calibri" w:hAnsi="Times New Roman"/>
          <w:sz w:val="24"/>
          <w:szCs w:val="24"/>
          <w:lang w:val="bg-BG"/>
        </w:rPr>
        <w:t>летка №1 на Регионалния център, като с</w:t>
      </w:r>
      <w:r w:rsidRPr="00E8000D">
        <w:rPr>
          <w:rFonts w:ascii="Times New Roman" w:eastAsia="Calibri" w:hAnsi="Times New Roman"/>
          <w:sz w:val="24"/>
          <w:szCs w:val="24"/>
          <w:lang w:val="bg-BG"/>
        </w:rPr>
        <w:t>лед изч</w:t>
      </w:r>
      <w:r w:rsidR="003336E4">
        <w:rPr>
          <w:rFonts w:ascii="Times New Roman" w:eastAsia="Calibri" w:hAnsi="Times New Roman"/>
          <w:sz w:val="24"/>
          <w:szCs w:val="24"/>
          <w:lang w:val="bg-BG"/>
        </w:rPr>
        <w:t xml:space="preserve">ерпване </w:t>
      </w:r>
      <w:r w:rsidR="008C23ED">
        <w:rPr>
          <w:rFonts w:ascii="Times New Roman" w:eastAsia="Calibri" w:hAnsi="Times New Roman"/>
          <w:sz w:val="24"/>
          <w:szCs w:val="24"/>
          <w:lang w:val="bg-BG"/>
        </w:rPr>
        <w:t xml:space="preserve">на </w:t>
      </w:r>
      <w:r w:rsidR="00411D55">
        <w:rPr>
          <w:rFonts w:ascii="Times New Roman" w:eastAsia="Calibri" w:hAnsi="Times New Roman"/>
          <w:sz w:val="24"/>
          <w:szCs w:val="24"/>
          <w:lang w:val="bg-BG"/>
        </w:rPr>
        <w:t>капацитет</w:t>
      </w:r>
      <w:r w:rsidR="00735F9F">
        <w:rPr>
          <w:rFonts w:ascii="Times New Roman" w:eastAsia="Calibri" w:hAnsi="Times New Roman"/>
          <w:sz w:val="24"/>
          <w:szCs w:val="24"/>
          <w:lang w:val="bg-BG"/>
        </w:rPr>
        <w:t xml:space="preserve">а се </w:t>
      </w:r>
      <w:r w:rsidR="003336E4">
        <w:rPr>
          <w:rFonts w:ascii="Times New Roman" w:eastAsia="Calibri" w:hAnsi="Times New Roman"/>
          <w:sz w:val="24"/>
          <w:szCs w:val="24"/>
          <w:lang w:val="bg-BG"/>
        </w:rPr>
        <w:t xml:space="preserve">предвижда </w:t>
      </w:r>
      <w:r w:rsidRPr="00E8000D">
        <w:rPr>
          <w:rFonts w:ascii="Times New Roman" w:eastAsia="Calibri" w:hAnsi="Times New Roman"/>
          <w:sz w:val="24"/>
          <w:szCs w:val="24"/>
          <w:lang w:val="bg-BG"/>
        </w:rPr>
        <w:t>рекул</w:t>
      </w:r>
      <w:r w:rsidR="003336E4">
        <w:rPr>
          <w:rFonts w:ascii="Times New Roman" w:eastAsia="Calibri" w:hAnsi="Times New Roman"/>
          <w:sz w:val="24"/>
          <w:szCs w:val="24"/>
          <w:lang w:val="bg-BG"/>
        </w:rPr>
        <w:t>тивация</w:t>
      </w:r>
      <w:r w:rsidR="00735F9F">
        <w:rPr>
          <w:rFonts w:ascii="Times New Roman" w:eastAsia="Calibri" w:hAnsi="Times New Roman"/>
          <w:sz w:val="24"/>
          <w:szCs w:val="24"/>
          <w:lang w:val="bg-BG"/>
        </w:rPr>
        <w:t>та и</w:t>
      </w:r>
      <w:r w:rsidRPr="00E8000D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C268A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5C99D612" w14:textId="77777777" w:rsidR="00BD139F" w:rsidRDefault="00791FEE" w:rsidP="00BD139F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И</w:t>
      </w:r>
      <w:r w:rsidR="00C268A1">
        <w:rPr>
          <w:rFonts w:ascii="Times New Roman" w:eastAsia="Calibri" w:hAnsi="Times New Roman"/>
          <w:sz w:val="24"/>
          <w:szCs w:val="24"/>
          <w:lang w:val="bg-BG"/>
        </w:rPr>
        <w:t>зграждане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>то</w:t>
      </w:r>
      <w:r w:rsidR="00C268A1">
        <w:rPr>
          <w:rFonts w:ascii="Times New Roman" w:eastAsia="Calibri" w:hAnsi="Times New Roman"/>
          <w:sz w:val="24"/>
          <w:szCs w:val="24"/>
          <w:lang w:val="bg-BG"/>
        </w:rPr>
        <w:t xml:space="preserve"> на К</w:t>
      </w:r>
      <w:r w:rsidR="003336E4" w:rsidRPr="003336E4">
        <w:rPr>
          <w:rFonts w:ascii="Times New Roman" w:eastAsia="Calibri" w:hAnsi="Times New Roman"/>
          <w:sz w:val="24"/>
          <w:szCs w:val="24"/>
          <w:lang w:val="bg-BG"/>
        </w:rPr>
        <w:t>летка №</w:t>
      </w:r>
      <w:r w:rsidR="00836F2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336E4" w:rsidRPr="003336E4">
        <w:rPr>
          <w:rFonts w:ascii="Times New Roman" w:eastAsia="Calibri" w:hAnsi="Times New Roman"/>
          <w:sz w:val="24"/>
          <w:szCs w:val="24"/>
          <w:lang w:val="bg-BG"/>
        </w:rPr>
        <w:t xml:space="preserve">2 от Регионален център за управление на отпадъци </w:t>
      </w:r>
      <w:r w:rsidR="00C268A1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735F9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35F9F" w:rsidRPr="00735F9F">
        <w:rPr>
          <w:rFonts w:ascii="Times New Roman" w:eastAsia="Calibri" w:hAnsi="Times New Roman"/>
          <w:sz w:val="24"/>
          <w:szCs w:val="24"/>
          <w:lang w:val="bg-BG"/>
        </w:rPr>
        <w:t>Плевен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се предвижда в части от</w:t>
      </w:r>
      <w:r w:rsidR="003336E4" w:rsidRPr="003336E4">
        <w:rPr>
          <w:rFonts w:ascii="Times New Roman" w:eastAsia="Calibri" w:hAnsi="Times New Roman"/>
          <w:sz w:val="24"/>
          <w:szCs w:val="24"/>
          <w:lang w:val="bg-BG"/>
        </w:rPr>
        <w:t xml:space="preserve"> П</w:t>
      </w:r>
      <w:r w:rsidR="00735F9F">
        <w:rPr>
          <w:rFonts w:ascii="Times New Roman" w:eastAsia="Calibri" w:hAnsi="Times New Roman"/>
          <w:sz w:val="24"/>
          <w:szCs w:val="24"/>
          <w:lang w:val="bg-BG"/>
        </w:rPr>
        <w:t>И с идентификатор 53583.57.259,</w:t>
      </w:r>
      <w:r w:rsidR="00C268A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336E4" w:rsidRPr="003336E4">
        <w:rPr>
          <w:rFonts w:ascii="Times New Roman" w:eastAsia="Calibri" w:hAnsi="Times New Roman"/>
          <w:sz w:val="24"/>
          <w:szCs w:val="24"/>
          <w:lang w:val="bg-BG"/>
        </w:rPr>
        <w:t>с. Опанец и ПИ с идентификатор 06999.41</w:t>
      </w:r>
      <w:r w:rsidR="00C268A1">
        <w:rPr>
          <w:rFonts w:ascii="Times New Roman" w:eastAsia="Calibri" w:hAnsi="Times New Roman"/>
          <w:sz w:val="24"/>
          <w:szCs w:val="24"/>
          <w:lang w:val="bg-BG"/>
        </w:rPr>
        <w:t>.5, с. Буковлък, общ.</w:t>
      </w:r>
      <w:r w:rsidR="003336E4" w:rsidRPr="003336E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Плевен. Местоположението</w:t>
      </w:r>
      <w:r w:rsidRPr="00791FEE">
        <w:rPr>
          <w:rFonts w:ascii="Times New Roman" w:eastAsia="Calibri" w:hAnsi="Times New Roman"/>
          <w:sz w:val="24"/>
          <w:szCs w:val="24"/>
          <w:lang w:val="bg-BG"/>
        </w:rPr>
        <w:t xml:space="preserve"> на Клетка №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2 е отредено при </w:t>
      </w:r>
      <w:r w:rsidRPr="00791FEE">
        <w:rPr>
          <w:rFonts w:ascii="Times New Roman" w:eastAsia="Calibri" w:hAnsi="Times New Roman"/>
          <w:sz w:val="24"/>
          <w:szCs w:val="24"/>
          <w:lang w:val="bg-BG"/>
        </w:rPr>
        <w:t>реализация</w:t>
      </w:r>
      <w:r>
        <w:rPr>
          <w:rFonts w:ascii="Times New Roman" w:eastAsia="Calibri" w:hAnsi="Times New Roman"/>
          <w:sz w:val="24"/>
          <w:szCs w:val="24"/>
          <w:lang w:val="bg-BG"/>
        </w:rPr>
        <w:t>та на регионалния център,</w:t>
      </w:r>
      <w:r w:rsidR="003336E4" w:rsidRPr="003336E4">
        <w:rPr>
          <w:rFonts w:ascii="Times New Roman" w:eastAsia="Calibri" w:hAnsi="Times New Roman"/>
          <w:sz w:val="24"/>
          <w:szCs w:val="24"/>
          <w:lang w:val="bg-BG"/>
        </w:rPr>
        <w:t xml:space="preserve"> в близост до Клетка №1, </w:t>
      </w:r>
      <w:r w:rsidR="00C268A1">
        <w:rPr>
          <w:rFonts w:ascii="Times New Roman" w:eastAsia="Calibri" w:hAnsi="Times New Roman"/>
          <w:sz w:val="24"/>
          <w:szCs w:val="24"/>
          <w:lang w:val="bg-BG"/>
        </w:rPr>
        <w:t xml:space="preserve">на 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>площ 43 795 м</w:t>
      </w:r>
      <w:r w:rsidR="00BD139F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 xml:space="preserve"> и с обем 956 805.74 м</w:t>
      </w:r>
      <w:r w:rsidR="00BD139F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3</w:t>
      </w:r>
      <w:r w:rsidR="00BD139F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2366DA" w:rsidRPr="002366DA">
        <w:t xml:space="preserve"> </w:t>
      </w:r>
      <w:r w:rsidR="00701D04">
        <w:rPr>
          <w:rFonts w:ascii="Times New Roman" w:eastAsia="Calibri" w:hAnsi="Times New Roman"/>
          <w:sz w:val="24"/>
          <w:szCs w:val="24"/>
          <w:lang w:val="bg-BG"/>
        </w:rPr>
        <w:t>Мястото и</w:t>
      </w:r>
      <w:r w:rsidR="002366DA">
        <w:rPr>
          <w:rFonts w:ascii="Times New Roman" w:eastAsia="Calibri" w:hAnsi="Times New Roman"/>
          <w:sz w:val="24"/>
          <w:szCs w:val="24"/>
          <w:lang w:val="bg-BG"/>
        </w:rPr>
        <w:t xml:space="preserve"> е определено така</w:t>
      </w:r>
      <w:r w:rsidR="002366DA" w:rsidRPr="002366DA">
        <w:rPr>
          <w:rFonts w:ascii="Times New Roman" w:eastAsia="Calibri" w:hAnsi="Times New Roman"/>
          <w:sz w:val="24"/>
          <w:szCs w:val="24"/>
          <w:lang w:val="bg-BG"/>
        </w:rPr>
        <w:t xml:space="preserve">, че да се осигури техническа възможност за включване на </w:t>
      </w:r>
      <w:r w:rsidR="00C327FF">
        <w:rPr>
          <w:rFonts w:ascii="Times New Roman" w:eastAsia="Calibri" w:hAnsi="Times New Roman"/>
          <w:sz w:val="24"/>
          <w:szCs w:val="24"/>
          <w:lang w:val="bg-BG"/>
        </w:rPr>
        <w:t>образувания инфилтрат</w:t>
      </w:r>
      <w:r w:rsidR="002366DA" w:rsidRPr="002366DA">
        <w:rPr>
          <w:rFonts w:ascii="Times New Roman" w:eastAsia="Calibri" w:hAnsi="Times New Roman"/>
          <w:sz w:val="24"/>
          <w:szCs w:val="24"/>
          <w:lang w:val="bg-BG"/>
        </w:rPr>
        <w:t xml:space="preserve"> към съществуващия </w:t>
      </w:r>
      <w:proofErr w:type="spellStart"/>
      <w:r w:rsidR="00C327FF">
        <w:rPr>
          <w:rFonts w:ascii="Times New Roman" w:eastAsia="Calibri" w:hAnsi="Times New Roman"/>
          <w:sz w:val="24"/>
          <w:szCs w:val="24"/>
          <w:lang w:val="bg-BG"/>
        </w:rPr>
        <w:t>р</w:t>
      </w:r>
      <w:r w:rsidR="00701D04">
        <w:rPr>
          <w:rFonts w:ascii="Times New Roman" w:eastAsia="Calibri" w:hAnsi="Times New Roman"/>
          <w:sz w:val="24"/>
          <w:szCs w:val="24"/>
          <w:lang w:val="bg-BG"/>
        </w:rPr>
        <w:t>етензионен</w:t>
      </w:r>
      <w:proofErr w:type="spellEnd"/>
      <w:r w:rsidR="00C327FF">
        <w:rPr>
          <w:rFonts w:ascii="Times New Roman" w:eastAsia="Calibri" w:hAnsi="Times New Roman"/>
          <w:sz w:val="24"/>
          <w:szCs w:val="24"/>
          <w:lang w:val="bg-BG"/>
        </w:rPr>
        <w:t xml:space="preserve"> басейн и възможност за свързване на </w:t>
      </w:r>
      <w:proofErr w:type="spellStart"/>
      <w:r w:rsidR="00C327FF">
        <w:rPr>
          <w:rFonts w:ascii="Times New Roman" w:eastAsia="Calibri" w:hAnsi="Times New Roman"/>
          <w:sz w:val="24"/>
          <w:szCs w:val="24"/>
          <w:lang w:val="bg-BG"/>
        </w:rPr>
        <w:t>газоотвеждащата</w:t>
      </w:r>
      <w:proofErr w:type="spellEnd"/>
      <w:r w:rsidR="002366DA" w:rsidRPr="002366DA">
        <w:rPr>
          <w:rFonts w:ascii="Times New Roman" w:eastAsia="Calibri" w:hAnsi="Times New Roman"/>
          <w:sz w:val="24"/>
          <w:szCs w:val="24"/>
          <w:lang w:val="bg-BG"/>
        </w:rPr>
        <w:t xml:space="preserve"> инсталация със съществуващ</w:t>
      </w:r>
      <w:r w:rsidR="00C327FF">
        <w:rPr>
          <w:rFonts w:ascii="Times New Roman" w:eastAsia="Calibri" w:hAnsi="Times New Roman"/>
          <w:sz w:val="24"/>
          <w:szCs w:val="24"/>
          <w:lang w:val="bg-BG"/>
        </w:rPr>
        <w:t>ия</w:t>
      </w:r>
      <w:r w:rsidR="002366DA" w:rsidRPr="002366DA">
        <w:rPr>
          <w:rFonts w:ascii="Times New Roman" w:eastAsia="Calibri" w:hAnsi="Times New Roman"/>
          <w:sz w:val="24"/>
          <w:szCs w:val="24"/>
          <w:lang w:val="bg-BG"/>
        </w:rPr>
        <w:t xml:space="preserve"> факел за изгаряне на биогаз.</w:t>
      </w:r>
    </w:p>
    <w:p w14:paraId="5C99D613" w14:textId="77777777" w:rsidR="00C327FF" w:rsidRDefault="00C327FF" w:rsidP="00C327FF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327FF">
        <w:rPr>
          <w:rFonts w:ascii="Times New Roman" w:eastAsia="Calibri" w:hAnsi="Times New Roman"/>
          <w:sz w:val="24"/>
          <w:szCs w:val="24"/>
          <w:lang w:val="bg-BG"/>
        </w:rPr>
        <w:lastRenderedPageBreak/>
        <w:t>При изграждан</w:t>
      </w:r>
      <w:r>
        <w:rPr>
          <w:rFonts w:ascii="Times New Roman" w:eastAsia="Calibri" w:hAnsi="Times New Roman"/>
          <w:sz w:val="24"/>
          <w:szCs w:val="24"/>
          <w:lang w:val="bg-BG"/>
        </w:rPr>
        <w:t>е на Клетка №</w:t>
      </w:r>
      <w:r w:rsidR="0089362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2 ще се използва</w:t>
      </w:r>
      <w:r w:rsidRPr="00C327FF">
        <w:rPr>
          <w:rFonts w:ascii="Times New Roman" w:eastAsia="Calibri" w:hAnsi="Times New Roman"/>
          <w:sz w:val="24"/>
          <w:szCs w:val="24"/>
          <w:lang w:val="bg-BG"/>
        </w:rPr>
        <w:t xml:space="preserve"> съществуващата е</w:t>
      </w:r>
      <w:r w:rsidR="00893620">
        <w:rPr>
          <w:rFonts w:ascii="Times New Roman" w:eastAsia="Calibri" w:hAnsi="Times New Roman"/>
          <w:sz w:val="24"/>
          <w:szCs w:val="24"/>
          <w:lang w:val="bg-BG"/>
        </w:rPr>
        <w:t>лектрозахранваща мрежа</w:t>
      </w:r>
      <w:r w:rsidR="0082489B">
        <w:rPr>
          <w:rFonts w:ascii="Times New Roman" w:eastAsia="Calibri" w:hAnsi="Times New Roman"/>
          <w:sz w:val="24"/>
          <w:szCs w:val="24"/>
          <w:lang w:val="bg-BG"/>
        </w:rPr>
        <w:t xml:space="preserve"> на регионалния център.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C327FF">
        <w:rPr>
          <w:rFonts w:ascii="Times New Roman" w:eastAsia="Calibri" w:hAnsi="Times New Roman"/>
          <w:sz w:val="24"/>
          <w:szCs w:val="24"/>
          <w:lang w:val="bg-BG"/>
        </w:rPr>
        <w:t xml:space="preserve">Вода за питейно-битови и производствени нужди </w:t>
      </w:r>
      <w:r>
        <w:rPr>
          <w:rFonts w:ascii="Times New Roman" w:eastAsia="Calibri" w:hAnsi="Times New Roman"/>
          <w:sz w:val="24"/>
          <w:szCs w:val="24"/>
          <w:lang w:val="bg-BG"/>
        </w:rPr>
        <w:t>щ</w:t>
      </w:r>
      <w:r w:rsidRPr="00C327FF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>
        <w:rPr>
          <w:rFonts w:ascii="Times New Roman" w:eastAsia="Calibri" w:hAnsi="Times New Roman"/>
          <w:sz w:val="24"/>
          <w:szCs w:val="24"/>
          <w:lang w:val="bg-BG"/>
        </w:rPr>
        <w:t>се ползва от съществуващ водопровод, съгласно</w:t>
      </w:r>
      <w:r w:rsidRPr="00C327FF">
        <w:rPr>
          <w:rFonts w:ascii="Times New Roman" w:eastAsia="Calibri" w:hAnsi="Times New Roman"/>
          <w:sz w:val="24"/>
          <w:szCs w:val="24"/>
          <w:lang w:val="bg-BG"/>
        </w:rPr>
        <w:t xml:space="preserve"> договор с ВиК оператор.</w:t>
      </w:r>
      <w:r w:rsidR="00BD2964" w:rsidRPr="00BD2964">
        <w:t xml:space="preserve"> </w:t>
      </w:r>
    </w:p>
    <w:p w14:paraId="5C99D614" w14:textId="77777777" w:rsidR="00FA7BFE" w:rsidRPr="00FA7BFE" w:rsidRDefault="00C71922" w:rsidP="007807C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С разглежданото ИП се </w:t>
      </w:r>
      <w:r w:rsidR="00893620" w:rsidRPr="00893620">
        <w:rPr>
          <w:rFonts w:ascii="Times New Roman" w:eastAsia="Calibri" w:hAnsi="Times New Roman"/>
          <w:sz w:val="24"/>
          <w:szCs w:val="24"/>
          <w:lang w:val="bg-BG"/>
        </w:rPr>
        <w:t>предвижда</w:t>
      </w:r>
      <w:r>
        <w:rPr>
          <w:rFonts w:ascii="Times New Roman" w:eastAsia="Calibri" w:hAnsi="Times New Roman"/>
          <w:sz w:val="24"/>
          <w:szCs w:val="24"/>
          <w:lang w:val="bg-BG"/>
        </w:rPr>
        <w:t>т</w:t>
      </w:r>
      <w:r w:rsidR="0005392D">
        <w:rPr>
          <w:rFonts w:ascii="Times New Roman" w:eastAsia="Calibri" w:hAnsi="Times New Roman"/>
          <w:sz w:val="24"/>
          <w:szCs w:val="24"/>
          <w:lang w:val="bg-BG"/>
        </w:rPr>
        <w:t xml:space="preserve"> следните </w:t>
      </w:r>
      <w:r w:rsidR="00A838CC">
        <w:rPr>
          <w:rFonts w:ascii="Times New Roman" w:eastAsia="Calibri" w:hAnsi="Times New Roman"/>
          <w:sz w:val="24"/>
          <w:szCs w:val="24"/>
          <w:lang w:val="bg-BG"/>
        </w:rPr>
        <w:t>СМР</w:t>
      </w:r>
      <w:r w:rsidR="00893620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r w:rsidR="00FA7BFE">
        <w:rPr>
          <w:rFonts w:ascii="Times New Roman" w:eastAsia="Calibri" w:hAnsi="Times New Roman"/>
          <w:sz w:val="24"/>
          <w:szCs w:val="24"/>
          <w:lang w:val="bg-BG"/>
        </w:rPr>
        <w:t xml:space="preserve">земни </w:t>
      </w:r>
      <w:r w:rsidR="00FA7BFE" w:rsidRPr="00FA7BFE">
        <w:rPr>
          <w:rFonts w:ascii="Times New Roman" w:eastAsia="Calibri" w:hAnsi="Times New Roman"/>
          <w:sz w:val="24"/>
          <w:szCs w:val="24"/>
          <w:lang w:val="bg-BG"/>
        </w:rPr>
        <w:t>работи</w:t>
      </w:r>
      <w:r w:rsidR="00FA7BFE">
        <w:rPr>
          <w:rFonts w:ascii="Times New Roman" w:eastAsia="Calibri" w:hAnsi="Times New Roman"/>
          <w:sz w:val="24"/>
          <w:szCs w:val="24"/>
          <w:lang w:val="bg-BG"/>
        </w:rPr>
        <w:t>, в т.ч. п</w:t>
      </w:r>
      <w:r w:rsidR="00FA7BFE" w:rsidRPr="00FA7BFE">
        <w:rPr>
          <w:rFonts w:ascii="Times New Roman" w:eastAsia="Calibri" w:hAnsi="Times New Roman"/>
          <w:sz w:val="24"/>
          <w:szCs w:val="24"/>
          <w:lang w:val="bg-BG"/>
        </w:rPr>
        <w:t>очи</w:t>
      </w:r>
      <w:r w:rsidR="00FA7BFE">
        <w:rPr>
          <w:rFonts w:ascii="Times New Roman" w:eastAsia="Calibri" w:hAnsi="Times New Roman"/>
          <w:sz w:val="24"/>
          <w:szCs w:val="24"/>
          <w:lang w:val="bg-BG"/>
        </w:rPr>
        <w:t xml:space="preserve">стване на строителната площадка, </w:t>
      </w:r>
      <w:r w:rsidR="00BD2964">
        <w:rPr>
          <w:rFonts w:ascii="Times New Roman" w:eastAsia="Calibri" w:hAnsi="Times New Roman"/>
          <w:sz w:val="24"/>
          <w:szCs w:val="24"/>
          <w:lang w:val="bg-BG"/>
        </w:rPr>
        <w:t>и</w:t>
      </w:r>
      <w:r w:rsidR="00FA7BFE" w:rsidRPr="00FA7BFE">
        <w:rPr>
          <w:rFonts w:ascii="Times New Roman" w:eastAsia="Calibri" w:hAnsi="Times New Roman"/>
          <w:sz w:val="24"/>
          <w:szCs w:val="24"/>
          <w:lang w:val="bg-BG"/>
        </w:rPr>
        <w:t>зкоп</w:t>
      </w:r>
      <w:r w:rsidR="00BD2964">
        <w:rPr>
          <w:rFonts w:ascii="Times New Roman" w:eastAsia="Calibri" w:hAnsi="Times New Roman"/>
          <w:sz w:val="24"/>
          <w:szCs w:val="24"/>
          <w:lang w:val="bg-BG"/>
        </w:rPr>
        <w:t xml:space="preserve"> на земни и скални маси, </w:t>
      </w:r>
      <w:r w:rsidR="00BD2964" w:rsidRPr="00BD2964">
        <w:rPr>
          <w:rFonts w:ascii="Times New Roman" w:eastAsia="Calibri" w:hAnsi="Times New Roman"/>
          <w:sz w:val="24"/>
          <w:szCs w:val="24"/>
          <w:lang w:val="bg-BG"/>
        </w:rPr>
        <w:t>насип на земни маси</w:t>
      </w:r>
      <w:r w:rsidR="00BD2964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D2964" w:rsidRPr="00BD2964">
        <w:t xml:space="preserve"> </w:t>
      </w:r>
      <w:r w:rsidR="00BD2964">
        <w:rPr>
          <w:rFonts w:ascii="Times New Roman" w:eastAsia="Calibri" w:hAnsi="Times New Roman"/>
          <w:sz w:val="24"/>
          <w:szCs w:val="24"/>
          <w:lang w:val="bg-BG"/>
        </w:rPr>
        <w:t>и</w:t>
      </w:r>
      <w:r w:rsidR="00BD2964" w:rsidRPr="00BD2964">
        <w:rPr>
          <w:rFonts w:ascii="Times New Roman" w:eastAsia="Calibri" w:hAnsi="Times New Roman"/>
          <w:sz w:val="24"/>
          <w:szCs w:val="24"/>
          <w:lang w:val="bg-BG"/>
        </w:rPr>
        <w:t>зграждане на долен изолационен екран</w:t>
      </w:r>
      <w:r w:rsidR="007807C6">
        <w:rPr>
          <w:rFonts w:ascii="Times New Roman" w:eastAsia="Calibri" w:hAnsi="Times New Roman"/>
          <w:sz w:val="24"/>
          <w:szCs w:val="24"/>
          <w:lang w:val="bg-BG"/>
        </w:rPr>
        <w:t xml:space="preserve">, който включва: подготовка на земното легло, </w:t>
      </w:r>
      <w:proofErr w:type="spellStart"/>
      <w:r w:rsidR="007807C6">
        <w:rPr>
          <w:rFonts w:ascii="Times New Roman" w:eastAsia="Calibri" w:hAnsi="Times New Roman"/>
          <w:sz w:val="24"/>
          <w:szCs w:val="24"/>
          <w:lang w:val="bg-BG"/>
        </w:rPr>
        <w:t>бентонитова</w:t>
      </w:r>
      <w:proofErr w:type="spellEnd"/>
      <w:r w:rsidR="007807C6">
        <w:rPr>
          <w:rFonts w:ascii="Times New Roman" w:eastAsia="Calibri" w:hAnsi="Times New Roman"/>
          <w:sz w:val="24"/>
          <w:szCs w:val="24"/>
          <w:lang w:val="bg-BG"/>
        </w:rPr>
        <w:t xml:space="preserve"> хидроизолация, геосинтетичен екран, пласт геотекстил, дренажен слой за инфилтрат по дън</w:t>
      </w:r>
      <w:r w:rsidR="0005392D">
        <w:rPr>
          <w:rFonts w:ascii="Times New Roman" w:eastAsia="Calibri" w:hAnsi="Times New Roman"/>
          <w:sz w:val="24"/>
          <w:szCs w:val="24"/>
          <w:lang w:val="bg-BG"/>
        </w:rPr>
        <w:t xml:space="preserve">ото и откосите на клетката; горен изолиращ екран, </w:t>
      </w:r>
      <w:r w:rsidR="0005392D" w:rsidRPr="0005392D">
        <w:rPr>
          <w:rFonts w:ascii="Times New Roman" w:eastAsia="Calibri" w:hAnsi="Times New Roman"/>
          <w:sz w:val="24"/>
          <w:szCs w:val="24"/>
          <w:lang w:val="bg-BG"/>
        </w:rPr>
        <w:t>рекултивация на клетката, в т.ч. техн</w:t>
      </w:r>
      <w:r w:rsidR="0005392D">
        <w:rPr>
          <w:rFonts w:ascii="Times New Roman" w:eastAsia="Calibri" w:hAnsi="Times New Roman"/>
          <w:sz w:val="24"/>
          <w:szCs w:val="24"/>
          <w:lang w:val="bg-BG"/>
        </w:rPr>
        <w:t>ическа и биологична рекултивация. Намеренията на възложителя са</w:t>
      </w:r>
      <w:r w:rsidR="00BD296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807C6">
        <w:rPr>
          <w:rFonts w:ascii="Times New Roman" w:eastAsia="Calibri" w:hAnsi="Times New Roman"/>
          <w:sz w:val="24"/>
          <w:szCs w:val="24"/>
          <w:lang w:val="bg-BG"/>
        </w:rPr>
        <w:t>изградената</w:t>
      </w:r>
      <w:r w:rsidR="00BD2964" w:rsidRPr="00BD2964">
        <w:rPr>
          <w:rFonts w:ascii="Times New Roman" w:eastAsia="Calibri" w:hAnsi="Times New Roman"/>
          <w:sz w:val="24"/>
          <w:szCs w:val="24"/>
          <w:lang w:val="bg-BG"/>
        </w:rPr>
        <w:t xml:space="preserve"> дренажна </w:t>
      </w:r>
      <w:r w:rsidR="0005392D">
        <w:rPr>
          <w:rFonts w:ascii="Times New Roman" w:eastAsia="Calibri" w:hAnsi="Times New Roman"/>
          <w:sz w:val="24"/>
          <w:szCs w:val="24"/>
          <w:lang w:val="bg-BG"/>
        </w:rPr>
        <w:t>система да се включи</w:t>
      </w:r>
      <w:r w:rsidR="00BD2964" w:rsidRPr="00BD2964">
        <w:rPr>
          <w:rFonts w:ascii="Times New Roman" w:eastAsia="Calibri" w:hAnsi="Times New Roman"/>
          <w:sz w:val="24"/>
          <w:szCs w:val="24"/>
          <w:lang w:val="bg-BG"/>
        </w:rPr>
        <w:t xml:space="preserve"> към съществуващата система за третиране на инфилтрата на сметището</w:t>
      </w:r>
      <w:r w:rsidR="0005392D">
        <w:rPr>
          <w:rFonts w:ascii="Times New Roman" w:eastAsia="Calibri" w:hAnsi="Times New Roman"/>
          <w:sz w:val="24"/>
          <w:szCs w:val="24"/>
          <w:lang w:val="bg-BG"/>
        </w:rPr>
        <w:t>, а предвидените за</w:t>
      </w:r>
      <w:r w:rsidR="00BD296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05392D">
        <w:rPr>
          <w:rFonts w:ascii="Times New Roman" w:eastAsia="Calibri" w:hAnsi="Times New Roman"/>
          <w:sz w:val="24"/>
          <w:szCs w:val="24"/>
          <w:lang w:val="bg-BG"/>
        </w:rPr>
        <w:t>изграждане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газови кладен</w:t>
      </w:r>
      <w:r w:rsidRPr="00C71922">
        <w:rPr>
          <w:rFonts w:ascii="Times New Roman" w:eastAsia="Calibri" w:hAnsi="Times New Roman"/>
          <w:sz w:val="24"/>
          <w:szCs w:val="24"/>
          <w:lang w:val="bg-BG"/>
        </w:rPr>
        <w:t xml:space="preserve">ци за </w:t>
      </w:r>
      <w:r w:rsidR="0005392D">
        <w:rPr>
          <w:rFonts w:ascii="Times New Roman" w:eastAsia="Calibri" w:hAnsi="Times New Roman"/>
          <w:sz w:val="24"/>
          <w:szCs w:val="24"/>
          <w:lang w:val="bg-BG"/>
        </w:rPr>
        <w:t>клетката да се включат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към </w:t>
      </w:r>
      <w:r w:rsidRPr="00C71922">
        <w:rPr>
          <w:rFonts w:ascii="Times New Roman" w:eastAsia="Calibri" w:hAnsi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/>
          <w:sz w:val="24"/>
          <w:szCs w:val="24"/>
          <w:lang w:val="bg-BG"/>
        </w:rPr>
        <w:t>та</w:t>
      </w:r>
      <w:r w:rsidRPr="00C71922">
        <w:rPr>
          <w:rFonts w:ascii="Times New Roman" w:eastAsia="Calibri" w:hAnsi="Times New Roman"/>
          <w:sz w:val="24"/>
          <w:szCs w:val="24"/>
          <w:lang w:val="bg-BG"/>
        </w:rPr>
        <w:t xml:space="preserve"> за обезвреждане на биогаз</w:t>
      </w:r>
      <w:r w:rsidR="003673ED" w:rsidRPr="003673ED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3673E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D296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D2964" w:rsidRPr="00BD296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A7BFE" w:rsidRPr="00FA7BFE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5C99D615" w14:textId="77777777" w:rsidR="00845ABA" w:rsidRPr="00845ABA" w:rsidRDefault="00845ABA" w:rsidP="00BD139F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C99D616" w14:textId="77777777" w:rsidR="001C4A78" w:rsidRDefault="001C4A78" w:rsidP="00BD139F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Съгласно 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>справка в КАИС - портал за електронни услуги към АГКК - гр. София, ПИ с идентификатор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53583.57.259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м. Лозята, землище с. Опанец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 xml:space="preserve"> 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„урбанизирана 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>територия“ с НТП</w:t>
      </w:r>
      <w:r>
        <w:rPr>
          <w:rFonts w:ascii="Times New Roman" w:eastAsia="Calibri" w:hAnsi="Times New Roman"/>
          <w:sz w:val="24"/>
          <w:szCs w:val="24"/>
          <w:lang w:val="bg-BG"/>
        </w:rPr>
        <w:t>: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„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>Депо за битови отпадъци (сметище)</w:t>
      </w:r>
      <w:r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791FEE">
        <w:rPr>
          <w:rFonts w:ascii="Times New Roman" w:eastAsia="Calibri" w:hAnsi="Times New Roman"/>
          <w:sz w:val="24"/>
          <w:szCs w:val="24"/>
          <w:lang w:val="bg-BG"/>
        </w:rPr>
        <w:t xml:space="preserve"> и</w:t>
      </w:r>
      <w:r w:rsidR="007D7C05">
        <w:rPr>
          <w:rFonts w:ascii="Times New Roman" w:eastAsia="Calibri" w:hAnsi="Times New Roman"/>
          <w:sz w:val="24"/>
          <w:szCs w:val="24"/>
          <w:lang w:val="bg-BG"/>
        </w:rPr>
        <w:t xml:space="preserve"> площ 102215 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7D7C05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791FEE">
        <w:rPr>
          <w:rFonts w:ascii="Times New Roman" w:eastAsia="Calibri" w:hAnsi="Times New Roman"/>
          <w:sz w:val="24"/>
          <w:szCs w:val="24"/>
          <w:lang w:val="bg-BG"/>
        </w:rPr>
        <w:t>;</w:t>
      </w:r>
      <w:r w:rsidR="007D7C0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D7C05" w:rsidRPr="007D7C05">
        <w:rPr>
          <w:rFonts w:ascii="Times New Roman" w:eastAsia="Calibri" w:hAnsi="Times New Roman"/>
          <w:sz w:val="24"/>
          <w:szCs w:val="24"/>
          <w:lang w:val="bg-BG"/>
        </w:rPr>
        <w:t>ПИ с идентификатор 06999.41.5</w:t>
      </w:r>
      <w:r w:rsidR="007D7C05" w:rsidRPr="007D7C05">
        <w:t xml:space="preserve"> </w:t>
      </w:r>
      <w:r w:rsidR="007D7C05">
        <w:rPr>
          <w:rFonts w:ascii="Times New Roman" w:eastAsia="Calibri" w:hAnsi="Times New Roman"/>
          <w:sz w:val="24"/>
          <w:szCs w:val="24"/>
          <w:lang w:val="bg-BG"/>
        </w:rPr>
        <w:t xml:space="preserve">м. </w:t>
      </w:r>
      <w:proofErr w:type="spellStart"/>
      <w:r w:rsidR="007D7C05">
        <w:rPr>
          <w:rFonts w:ascii="Times New Roman" w:eastAsia="Calibri" w:hAnsi="Times New Roman"/>
          <w:sz w:val="24"/>
          <w:szCs w:val="24"/>
          <w:lang w:val="bg-BG"/>
        </w:rPr>
        <w:t>Обръка</w:t>
      </w:r>
      <w:proofErr w:type="spellEnd"/>
      <w:r w:rsidR="007D7C05" w:rsidRPr="007D7C05">
        <w:rPr>
          <w:rFonts w:ascii="Times New Roman" w:eastAsia="Calibri" w:hAnsi="Times New Roman"/>
          <w:sz w:val="24"/>
          <w:szCs w:val="24"/>
          <w:lang w:val="bg-BG"/>
        </w:rPr>
        <w:t>, е „урбанизирана територия“ с НТП: „Депо</w:t>
      </w:r>
      <w:r w:rsidR="00791FEE">
        <w:rPr>
          <w:rFonts w:ascii="Times New Roman" w:eastAsia="Calibri" w:hAnsi="Times New Roman"/>
          <w:sz w:val="24"/>
          <w:szCs w:val="24"/>
          <w:lang w:val="bg-BG"/>
        </w:rPr>
        <w:t xml:space="preserve"> за битови отпадъци (сметище)“ и </w:t>
      </w:r>
      <w:r w:rsidR="007D7C05" w:rsidRPr="007D7C05">
        <w:rPr>
          <w:rFonts w:ascii="Times New Roman" w:eastAsia="Calibri" w:hAnsi="Times New Roman"/>
          <w:sz w:val="24"/>
          <w:szCs w:val="24"/>
          <w:lang w:val="bg-BG"/>
        </w:rPr>
        <w:t xml:space="preserve">площ </w:t>
      </w:r>
      <w:r w:rsidR="007D7C05">
        <w:rPr>
          <w:rFonts w:ascii="Times New Roman" w:eastAsia="Calibri" w:hAnsi="Times New Roman"/>
          <w:sz w:val="24"/>
          <w:szCs w:val="24"/>
          <w:lang w:val="bg-BG"/>
        </w:rPr>
        <w:t xml:space="preserve">99216 </w:t>
      </w:r>
      <w:r w:rsidR="007D7C05" w:rsidRPr="007D7C05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7D7C05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7D7C05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7D7C05" w:rsidRPr="007D7C0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D7C05">
        <w:rPr>
          <w:rFonts w:ascii="Times New Roman" w:eastAsia="Calibri" w:hAnsi="Times New Roman"/>
          <w:sz w:val="24"/>
          <w:szCs w:val="24"/>
          <w:lang w:val="bg-BG"/>
        </w:rPr>
        <w:t>Имотите предмет на ИП са</w:t>
      </w:r>
      <w:r w:rsidRPr="001C4A78">
        <w:rPr>
          <w:rFonts w:ascii="Times New Roman" w:eastAsia="Calibri" w:hAnsi="Times New Roman"/>
          <w:sz w:val="24"/>
          <w:szCs w:val="24"/>
          <w:lang w:val="bg-BG"/>
        </w:rPr>
        <w:t xml:space="preserve"> общинска публична собственост.</w:t>
      </w:r>
    </w:p>
    <w:p w14:paraId="5C99D617" w14:textId="77777777" w:rsidR="009027D9" w:rsidRP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4429C00E" w14:textId="68762E7F" w:rsidR="00CD5DA2" w:rsidRDefault="00CD5DA2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D5DA2">
        <w:rPr>
          <w:rFonts w:ascii="Times New Roman" w:eastAsia="Calibri" w:hAnsi="Times New Roman"/>
          <w:sz w:val="24"/>
          <w:szCs w:val="24"/>
          <w:lang w:val="bg-BG"/>
        </w:rPr>
        <w:t>ИП: „Изграждане на клетка №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CD5DA2">
        <w:rPr>
          <w:rFonts w:ascii="Times New Roman" w:eastAsia="Calibri" w:hAnsi="Times New Roman"/>
          <w:sz w:val="24"/>
          <w:szCs w:val="24"/>
          <w:lang w:val="bg-BG"/>
        </w:rPr>
        <w:t xml:space="preserve">2 за твърди битови отпадъци, към Регионален център за управление на отпадъците - Плевен, етап 2“ </w:t>
      </w:r>
      <w:r w:rsidRPr="00CD5DA2">
        <w:rPr>
          <w:rFonts w:ascii="Times New Roman" w:eastAsia="Calibri" w:hAnsi="Times New Roman"/>
          <w:b/>
          <w:sz w:val="24"/>
          <w:szCs w:val="24"/>
          <w:lang w:val="bg-BG"/>
        </w:rPr>
        <w:t>попада в обхвата на чл. 93, ал. 1, т. 2</w:t>
      </w:r>
      <w:r w:rsidRPr="00CD5DA2">
        <w:rPr>
          <w:rFonts w:ascii="Times New Roman" w:eastAsia="Calibri" w:hAnsi="Times New Roman"/>
          <w:sz w:val="24"/>
          <w:szCs w:val="24"/>
          <w:lang w:val="bg-BG"/>
        </w:rPr>
        <w:t xml:space="preserve"> от </w:t>
      </w:r>
      <w:r w:rsidRPr="00CD5DA2">
        <w:rPr>
          <w:rFonts w:ascii="Times New Roman" w:eastAsia="Calibri" w:hAnsi="Times New Roman"/>
          <w:b/>
          <w:sz w:val="24"/>
          <w:szCs w:val="24"/>
          <w:lang w:val="bg-BG"/>
        </w:rPr>
        <w:t>ЗООС и представлява изменение на инвестиционно предложение самостояте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 xml:space="preserve">лно попадащо в т. 11, буква б) - </w:t>
      </w:r>
      <w:r w:rsidRPr="00CD5DA2">
        <w:rPr>
          <w:rFonts w:ascii="Times New Roman" w:eastAsia="Calibri" w:hAnsi="Times New Roman"/>
          <w:b/>
          <w:sz w:val="24"/>
          <w:szCs w:val="24"/>
          <w:lang w:val="bg-BG"/>
        </w:rPr>
        <w:t>инсталации и депа за обезвреждане и/или оползотворяване на отпадъци (невключени в приложение № 1), от Приложение № 2 към чл. 93, ал. 1, т. 1 и т. 2 на Закона за опазване на околната среда (ЗООС) и подлежи на преценяване необходимостта от ОВОС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, с компетентен орган РИОСВ 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-</w:t>
      </w:r>
      <w:r w:rsidRPr="00CD5DA2">
        <w:rPr>
          <w:rFonts w:ascii="Times New Roman" w:eastAsia="Calibri" w:hAnsi="Times New Roman"/>
          <w:sz w:val="24"/>
          <w:szCs w:val="24"/>
          <w:lang w:val="bg-BG"/>
        </w:rPr>
        <w:t xml:space="preserve"> гр.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CD5DA2">
        <w:rPr>
          <w:rFonts w:ascii="Times New Roman" w:eastAsia="Calibri" w:hAnsi="Times New Roman"/>
          <w:sz w:val="24"/>
          <w:szCs w:val="24"/>
          <w:lang w:val="bg-BG"/>
        </w:rPr>
        <w:t>Плевен.</w:t>
      </w:r>
    </w:p>
    <w:p w14:paraId="5C99D619" w14:textId="77777777" w:rsidR="00FE535B" w:rsidRPr="00FE535B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C99D61A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5C99D61B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Реализацията на ИП не е свързана с изработване на нов или измене</w:t>
      </w:r>
      <w:r>
        <w:rPr>
          <w:rFonts w:ascii="Times New Roman" w:eastAsia="Calibri" w:hAnsi="Times New Roman"/>
          <w:sz w:val="24"/>
          <w:szCs w:val="24"/>
          <w:lang w:val="bg-BG"/>
        </w:rPr>
        <w:t>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ие на действащ устройствен план (ПУП или ОУП) по реда на Закона за устройство на територията (ЗУТ).   </w:t>
      </w:r>
    </w:p>
    <w:p w14:paraId="5C99D61C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ИП не попада в обхвата на глава шеста, раздел II от ЗООС и не е необходимо провеждане на процедура за екологична оценка.</w:t>
      </w:r>
    </w:p>
    <w:p w14:paraId="5C99D61D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C99D61E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</w:t>
      </w:r>
      <w:r w:rsidR="004D1AE0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 xml:space="preserve"> на чл. 31 от Закона за биологичното разнообразие:</w:t>
      </w:r>
    </w:p>
    <w:p w14:paraId="5C99D61F" w14:textId="77777777" w:rsidR="0082489B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 бр.73/11.09.2007 г.) инвестиционно предложение „</w:t>
      </w:r>
      <w:r w:rsidR="0082489B" w:rsidRPr="0082489B">
        <w:rPr>
          <w:rFonts w:ascii="Times New Roman" w:eastAsia="Calibri" w:hAnsi="Times New Roman"/>
          <w:sz w:val="24"/>
          <w:szCs w:val="24"/>
          <w:lang w:val="bg-BG"/>
        </w:rPr>
        <w:t>Изграждане на клетка №2 за твърди битови отпадъци, към Регионален център за управление на отпадъците - Плевен, етап 2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чрез процедура по преценяване необходимостта от ОВОС.</w:t>
      </w:r>
    </w:p>
    <w:p w14:paraId="5C99D620" w14:textId="77777777" w:rsidR="00452802" w:rsidRPr="00452802" w:rsidRDefault="00452802" w:rsidP="00452802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452802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5C99D621" w14:textId="77777777" w:rsidR="00452802" w:rsidRPr="00452802" w:rsidRDefault="00452802" w:rsidP="00452802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452802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Pr="00EB5008">
        <w:rPr>
          <w:rFonts w:ascii="Times New Roman" w:eastAsia="Calibri" w:hAnsi="Times New Roman"/>
          <w:b/>
          <w:sz w:val="24"/>
          <w:szCs w:val="24"/>
          <w:lang w:val="bg-BG"/>
        </w:rPr>
        <w:t xml:space="preserve">е 255,65 € (считано от 01.01.2026 г.).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 xml:space="preserve">            </w:t>
      </w:r>
    </w:p>
    <w:p w14:paraId="5C99D622" w14:textId="77777777" w:rsidR="00452802" w:rsidRPr="00452802" w:rsidRDefault="00452802" w:rsidP="00452802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452802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EB5008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5C99D623" w14:textId="77777777" w:rsidR="0082489B" w:rsidRPr="0082489B" w:rsidRDefault="0082489B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6"/>
          <w:szCs w:val="6"/>
          <w:lang w:val="bg-BG"/>
        </w:rPr>
      </w:pPr>
    </w:p>
    <w:p w14:paraId="5C99D624" w14:textId="77777777" w:rsidR="00D06C77" w:rsidRPr="00D06C77" w:rsidRDefault="0082489B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V</w:t>
      </w:r>
      <w:r w:rsidRPr="0082489B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</w:t>
      </w:r>
      <w:r w:rsidR="00D06C77" w:rsidRPr="00D06C77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82489B">
        <w:rPr>
          <w:rFonts w:ascii="Times New Roman" w:eastAsia="Calibri" w:hAnsi="Times New Roman"/>
          <w:b/>
          <w:sz w:val="24"/>
          <w:szCs w:val="24"/>
          <w:lang w:val="bg-BG"/>
        </w:rPr>
        <w:t>изискванията на чл.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 xml:space="preserve"> 99б и Глава 7, раздел І от ЗООС:</w:t>
      </w:r>
    </w:p>
    <w:p w14:paraId="5C99D625" w14:textId="77777777" w:rsidR="0082489B" w:rsidRDefault="0082489B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2489B">
        <w:rPr>
          <w:rFonts w:ascii="Times New Roman" w:eastAsia="Calibri" w:hAnsi="Times New Roman"/>
          <w:sz w:val="24"/>
          <w:szCs w:val="24"/>
          <w:lang w:val="bg-BG"/>
        </w:rPr>
        <w:t>ИП не се класифицира като обект с нисък ил</w:t>
      </w:r>
      <w:r w:rsidR="00EB5008">
        <w:rPr>
          <w:rFonts w:ascii="Times New Roman" w:eastAsia="Calibri" w:hAnsi="Times New Roman"/>
          <w:sz w:val="24"/>
          <w:szCs w:val="24"/>
          <w:lang w:val="bg-BG"/>
        </w:rPr>
        <w:t xml:space="preserve">и висок рисков потенциал </w:t>
      </w:r>
      <w:r w:rsidR="00EB5008" w:rsidRPr="00EB5008">
        <w:rPr>
          <w:rFonts w:ascii="Times New Roman" w:eastAsia="Calibri" w:hAnsi="Times New Roman"/>
          <w:sz w:val="24"/>
          <w:szCs w:val="24"/>
          <w:lang w:val="bg-BG"/>
        </w:rPr>
        <w:t xml:space="preserve">по реда на </w:t>
      </w:r>
      <w:r w:rsidRPr="00EB5008">
        <w:rPr>
          <w:rFonts w:ascii="Times New Roman" w:eastAsia="Calibri" w:hAnsi="Times New Roman"/>
          <w:sz w:val="24"/>
          <w:szCs w:val="24"/>
          <w:lang w:val="bg-BG"/>
        </w:rPr>
        <w:t>Глава седма, раздел I от ЗООС.</w:t>
      </w:r>
    </w:p>
    <w:p w14:paraId="5C99D626" w14:textId="77777777" w:rsidR="0082489B" w:rsidRPr="00452802" w:rsidRDefault="0082489B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C99D627" w14:textId="77777777" w:rsidR="0082489B" w:rsidRDefault="0082489B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82489B">
        <w:rPr>
          <w:rFonts w:ascii="Times New Roman" w:eastAsia="Calibri" w:hAnsi="Times New Roman"/>
          <w:b/>
          <w:sz w:val="24"/>
          <w:szCs w:val="24"/>
          <w:lang w:val="bg-BG"/>
        </w:rPr>
        <w:t>V. По отношение на изискванията на Глава 7, раздел ІІ от ЗООС:</w:t>
      </w:r>
    </w:p>
    <w:p w14:paraId="5C99D628" w14:textId="77777777" w:rsidR="00452802" w:rsidRPr="00452802" w:rsidRDefault="00452802" w:rsidP="00452802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lastRenderedPageBreak/>
        <w:t xml:space="preserve">Община Плевен има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комплексно разрешително № 304-Н0/2008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г., актуализирано  с Решение № 304-Н0-И0-А2/2021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 xml:space="preserve">г., включващо  инсталация, която попада в обхвата на точка 5.4 от Приложение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№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4 на ЗООС, а именно Клетка №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1. С</w:t>
      </w:r>
      <w:r w:rsidR="00EB5008">
        <w:rPr>
          <w:rFonts w:ascii="Times New Roman" w:eastAsia="Calibri" w:hAnsi="Times New Roman"/>
          <w:sz w:val="24"/>
          <w:szCs w:val="24"/>
          <w:lang w:val="bg-BG"/>
        </w:rPr>
        <w:t>ъгласно подадената информация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, операторът на КР предвижда изграждане на нова клетка за депониране на отпадъци на територията на Регионален цент</w:t>
      </w:r>
      <w:r>
        <w:rPr>
          <w:rFonts w:ascii="Times New Roman" w:eastAsia="Calibri" w:hAnsi="Times New Roman"/>
          <w:sz w:val="24"/>
          <w:szCs w:val="24"/>
          <w:lang w:val="bg-BG"/>
        </w:rPr>
        <w:t>ър за управление на отпадъците -</w:t>
      </w:r>
      <w:r w:rsidR="00775952">
        <w:rPr>
          <w:rFonts w:ascii="Times New Roman" w:eastAsia="Calibri" w:hAnsi="Times New Roman"/>
          <w:sz w:val="24"/>
          <w:szCs w:val="24"/>
          <w:lang w:val="bg-BG"/>
        </w:rPr>
        <w:t xml:space="preserve"> Плевен. С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 xml:space="preserve"> ИП се предвижда разширяване на съществуващия Регионален цент</w:t>
      </w:r>
      <w:r>
        <w:rPr>
          <w:rFonts w:ascii="Times New Roman" w:eastAsia="Calibri" w:hAnsi="Times New Roman"/>
          <w:sz w:val="24"/>
          <w:szCs w:val="24"/>
          <w:lang w:val="bg-BG"/>
        </w:rPr>
        <w:t>ър за управление на отпадъците -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 xml:space="preserve"> Плевен с изграждане на Клетка №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2 за твърди битови отпадъци (ТБО) към Регионален цент</w:t>
      </w:r>
      <w:r>
        <w:rPr>
          <w:rFonts w:ascii="Times New Roman" w:eastAsia="Calibri" w:hAnsi="Times New Roman"/>
          <w:sz w:val="24"/>
          <w:szCs w:val="24"/>
          <w:lang w:val="bg-BG"/>
        </w:rPr>
        <w:t>ър за управление на отпадъците -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 xml:space="preserve"> Плевен, етап 2.</w:t>
      </w:r>
    </w:p>
    <w:p w14:paraId="5C99D629" w14:textId="77777777" w:rsidR="00452802" w:rsidRPr="00452802" w:rsidRDefault="00452802" w:rsidP="00452802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452802">
        <w:rPr>
          <w:rFonts w:ascii="Times New Roman" w:eastAsia="Calibri" w:hAnsi="Times New Roman"/>
          <w:sz w:val="24"/>
          <w:szCs w:val="24"/>
          <w:lang w:val="bg-BG"/>
        </w:rPr>
        <w:t>Във връзка с предстоящата пл</w:t>
      </w:r>
      <w:r w:rsidR="00EB5008">
        <w:rPr>
          <w:rFonts w:ascii="Times New Roman" w:eastAsia="Calibri" w:hAnsi="Times New Roman"/>
          <w:sz w:val="24"/>
          <w:szCs w:val="24"/>
          <w:lang w:val="bg-BG"/>
        </w:rPr>
        <w:t>анирана промяна, описана в горе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посоченото ИП, операторът на инсталацията за която е издадено КР № 304-Н0/2008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г., актуализирано  с Решение № 304-Н0-И0-А2/2021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г., следва да информира компетентния орган по чл. 120, ал. 1 за определяне на приложима процедура (чл. 123</w:t>
      </w:r>
      <w:r>
        <w:rPr>
          <w:rFonts w:ascii="Times New Roman" w:eastAsia="Calibri" w:hAnsi="Times New Roman"/>
          <w:sz w:val="24"/>
          <w:szCs w:val="24"/>
          <w:lang w:val="bg-BG"/>
        </w:rPr>
        <w:t>в</w:t>
      </w:r>
      <w:r w:rsidRPr="00452802">
        <w:rPr>
          <w:rFonts w:ascii="Times New Roman" w:eastAsia="Calibri" w:hAnsi="Times New Roman"/>
          <w:sz w:val="24"/>
          <w:szCs w:val="24"/>
          <w:lang w:val="bg-BG"/>
        </w:rPr>
        <w:t>, т.1 от ЗООС).</w:t>
      </w:r>
    </w:p>
    <w:p w14:paraId="5C99D62A" w14:textId="77777777" w:rsidR="00DB4728" w:rsidRPr="009A4D7C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C99D62B" w14:textId="77777777" w:rsidR="00DB4728" w:rsidRPr="00FE535B" w:rsidRDefault="00D06C77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ІV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. За провеждане на процедура по преценка необходимостта за извършване на ОВОС е необходимо да представите в РИОСВ Плевен:</w:t>
      </w:r>
    </w:p>
    <w:p w14:paraId="5C99D62C" w14:textId="77777777" w:rsidR="00A13DC5" w:rsidRPr="00A13DC5" w:rsidRDefault="00A13DC5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C99D62D" w14:textId="77777777" w:rsidR="00DB4728" w:rsidRPr="00DB4728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5C99D62E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5C99D62F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5C99D630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5C99D63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5C99D632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5C99D633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5C99D634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5C99D635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съгласно чл. 1, ал. 5, т. 1 на Тарифата за таксите, на сметката на РИОСВ - </w:t>
      </w:r>
      <w:proofErr w:type="spellStart"/>
      <w:r w:rsidRPr="00DB4728">
        <w:rPr>
          <w:rFonts w:ascii="Times New Roman" w:eastAsia="Calibri" w:hAnsi="Times New Roman"/>
          <w:sz w:val="24"/>
          <w:szCs w:val="24"/>
          <w:lang w:val="bg-BG"/>
        </w:rPr>
        <w:t>гр.Плевен</w:t>
      </w:r>
      <w:proofErr w:type="spellEnd"/>
      <w:r w:rsidRPr="00DB4728">
        <w:rPr>
          <w:rFonts w:ascii="Times New Roman" w:eastAsia="Calibri" w:hAnsi="Times New Roman"/>
          <w:sz w:val="24"/>
          <w:szCs w:val="24"/>
          <w:lang w:val="bg-BG"/>
        </w:rPr>
        <w:t>:</w:t>
      </w:r>
    </w:p>
    <w:p w14:paraId="5C99D636" w14:textId="77777777" w:rsidR="00DB4728" w:rsidRPr="00EB500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5C99D637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5C99D638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5C99D639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5C99D63A" w14:textId="77777777" w:rsidR="00DB4728" w:rsidRPr="00EB500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5C99D63B" w14:textId="77777777" w:rsidR="00DB4728" w:rsidRPr="009A4D7C" w:rsidRDefault="00DB4728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</w:t>
      </w:r>
      <w:r w:rsidR="00EB5008">
        <w:rPr>
          <w:rFonts w:ascii="Times New Roman" w:eastAsia="Calibri" w:hAnsi="Times New Roman"/>
          <w:sz w:val="24"/>
          <w:szCs w:val="24"/>
          <w:lang w:val="bg-BG"/>
        </w:rPr>
        <w:t>аведено в РИОСВ Плевен (вх. № 607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7/</w:t>
      </w:r>
      <w:r w:rsidR="00EB5008">
        <w:rPr>
          <w:rFonts w:ascii="Times New Roman" w:eastAsia="Calibri" w:hAnsi="Times New Roman"/>
          <w:sz w:val="24"/>
          <w:szCs w:val="24"/>
          <w:lang w:val="bg-BG"/>
        </w:rPr>
        <w:t xml:space="preserve"> 0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3.12.2025 г.).</w:t>
      </w:r>
    </w:p>
    <w:p w14:paraId="5C99D63C" w14:textId="77777777" w:rsidR="009A4D7C" w:rsidRPr="006E274C" w:rsidRDefault="009A4D7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5C99D63D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същата Наредба.</w:t>
      </w:r>
    </w:p>
    <w:p w14:paraId="5C99D63E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C99D63F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5C99D640" w14:textId="77777777" w:rsidR="00D06C77" w:rsidRDefault="00D06C77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C99D641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5C99D642" w14:textId="77777777" w:rsidR="00315C9F" w:rsidRDefault="00D54214" w:rsidP="002B515A">
      <w:pPr>
        <w:rPr>
          <w:i/>
          <w:noProof/>
        </w:rPr>
      </w:pPr>
      <w:r>
        <w:rPr>
          <w:i/>
          <w:noProof/>
        </w:rPr>
        <w:pict w14:anchorId="5C99D645">
          <v:shape id="_x0000_i1026" type="#_x0000_t75" alt="Ред за подпис, неподписано" style="width:159pt;height:78.7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C99D643" w14:textId="77777777" w:rsidR="002B515A" w:rsidRPr="004D1AE0" w:rsidRDefault="002B515A" w:rsidP="004D1AE0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1AE0" w:rsidSect="006E274C">
      <w:footerReference w:type="default" r:id="rId9"/>
      <w:headerReference w:type="first" r:id="rId10"/>
      <w:footerReference w:type="first" r:id="rId11"/>
      <w:pgSz w:w="11907" w:h="16840" w:code="9"/>
      <w:pgMar w:top="993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F9B53" w14:textId="77777777" w:rsidR="00632FE8" w:rsidRDefault="00632FE8">
      <w:r>
        <w:separator/>
      </w:r>
    </w:p>
  </w:endnote>
  <w:endnote w:type="continuationSeparator" w:id="0">
    <w:p w14:paraId="6EF3488E" w14:textId="77777777" w:rsidR="00632FE8" w:rsidRDefault="0063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D64A" w14:textId="77777777" w:rsidR="007807C6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C99D654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C99D65B" w14:textId="77777777" w:rsidR="007807C6" w:rsidRPr="008013F1" w:rsidRDefault="007807C6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274C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274C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D651" w14:textId="77777777" w:rsidR="007807C6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C99D6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C99D65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C99D659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7807C6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C99D652" w14:textId="77777777" w:rsidR="007807C6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C99D65A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C99D65C" w14:textId="77777777" w:rsidR="007807C6" w:rsidRPr="00BB73DC" w:rsidRDefault="007807C6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274C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E274C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7807C6" w:rsidRPr="001C5FBF">
      <w:rPr>
        <w:rFonts w:ascii="Times New Roman" w:hAnsi="Times New Roman"/>
        <w:noProof/>
        <w:lang w:val="bg-BG"/>
      </w:rPr>
      <w:t>тел</w:t>
    </w:r>
    <w:r w:rsidR="007807C6" w:rsidRPr="00B55A17">
      <w:rPr>
        <w:rFonts w:ascii="Times New Roman" w:hAnsi="Times New Roman"/>
        <w:noProof/>
        <w:lang w:val="ru-RU"/>
      </w:rPr>
      <w:t>/</w:t>
    </w:r>
    <w:r w:rsidR="007807C6" w:rsidRPr="001C5FBF">
      <w:rPr>
        <w:rFonts w:ascii="Times New Roman" w:hAnsi="Times New Roman"/>
        <w:noProof/>
        <w:lang w:val="bg-BG"/>
      </w:rPr>
      <w:t>ф</w:t>
    </w:r>
    <w:r w:rsidR="007807C6" w:rsidRPr="00B55A17">
      <w:rPr>
        <w:rFonts w:ascii="Times New Roman" w:hAnsi="Times New Roman"/>
        <w:noProof/>
        <w:lang w:val="ru-RU"/>
      </w:rPr>
      <w:t>акс: +359</w:t>
    </w:r>
    <w:r w:rsidR="007807C6" w:rsidRPr="001C5FBF">
      <w:rPr>
        <w:rFonts w:ascii="Times New Roman" w:hAnsi="Times New Roman"/>
        <w:noProof/>
        <w:lang w:val="bg-BG"/>
      </w:rPr>
      <w:t xml:space="preserve"> 64 806 951 и </w:t>
    </w:r>
    <w:r w:rsidR="007807C6" w:rsidRPr="00B55A17">
      <w:rPr>
        <w:rFonts w:ascii="Times New Roman" w:hAnsi="Times New Roman"/>
        <w:noProof/>
        <w:lang w:val="ru-RU"/>
      </w:rPr>
      <w:t>+359</w:t>
    </w:r>
    <w:r w:rsidR="007807C6" w:rsidRPr="001C5FBF">
      <w:rPr>
        <w:rFonts w:ascii="Times New Roman" w:hAnsi="Times New Roman"/>
        <w:noProof/>
        <w:lang w:val="bg-BG"/>
      </w:rPr>
      <w:t xml:space="preserve"> 64 800 711</w:t>
    </w:r>
    <w:r w:rsidR="007807C6" w:rsidRPr="00B55A17">
      <w:rPr>
        <w:rFonts w:ascii="Times New Roman" w:hAnsi="Times New Roman"/>
        <w:noProof/>
        <w:lang w:val="ru-RU"/>
      </w:rPr>
      <w:t xml:space="preserve">, </w:t>
    </w:r>
    <w:r w:rsidR="007807C6">
      <w:rPr>
        <w:rFonts w:ascii="Times New Roman" w:hAnsi="Times New Roman"/>
        <w:noProof/>
      </w:rPr>
      <w:br/>
    </w:r>
    <w:r w:rsidR="007807C6" w:rsidRPr="001C5FBF">
      <w:rPr>
        <w:rFonts w:ascii="Times New Roman" w:hAnsi="Times New Roman"/>
        <w:noProof/>
      </w:rPr>
      <w:t>e</w:t>
    </w:r>
    <w:r w:rsidR="007807C6" w:rsidRPr="00B55A17">
      <w:rPr>
        <w:rFonts w:ascii="Times New Roman" w:hAnsi="Times New Roman"/>
        <w:noProof/>
        <w:lang w:val="ru-RU"/>
      </w:rPr>
      <w:t>-</w:t>
    </w:r>
    <w:r w:rsidR="007807C6" w:rsidRPr="001C5FBF">
      <w:rPr>
        <w:rFonts w:ascii="Times New Roman" w:hAnsi="Times New Roman"/>
        <w:noProof/>
      </w:rPr>
      <w:t>mail</w:t>
    </w:r>
    <w:r w:rsidR="007807C6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7807C6" w:rsidRPr="005D1DEC">
        <w:rPr>
          <w:rStyle w:val="a6"/>
          <w:rFonts w:ascii="Times New Roman" w:hAnsi="Times New Roman"/>
          <w:noProof/>
        </w:rPr>
        <w:t>office</w:t>
      </w:r>
      <w:r w:rsidR="007807C6" w:rsidRPr="005D1DEC">
        <w:rPr>
          <w:rStyle w:val="a6"/>
          <w:rFonts w:ascii="Times New Roman" w:hAnsi="Times New Roman"/>
          <w:noProof/>
          <w:lang w:val="ru-RU"/>
        </w:rPr>
        <w:t>@</w:t>
      </w:r>
      <w:r w:rsidR="007807C6" w:rsidRPr="005D1DEC">
        <w:rPr>
          <w:rStyle w:val="a6"/>
          <w:rFonts w:ascii="Times New Roman" w:hAnsi="Times New Roman"/>
          <w:noProof/>
        </w:rPr>
        <w:t>riew</w:t>
      </w:r>
      <w:r w:rsidR="007807C6" w:rsidRPr="005D1DEC">
        <w:rPr>
          <w:rStyle w:val="a6"/>
          <w:rFonts w:ascii="Times New Roman" w:hAnsi="Times New Roman"/>
          <w:noProof/>
          <w:lang w:val="ru-RU"/>
        </w:rPr>
        <w:t>-</w:t>
      </w:r>
      <w:r w:rsidR="007807C6" w:rsidRPr="005D1DEC">
        <w:rPr>
          <w:rStyle w:val="a6"/>
          <w:rFonts w:ascii="Times New Roman" w:hAnsi="Times New Roman"/>
          <w:noProof/>
        </w:rPr>
        <w:t>pleven</w:t>
      </w:r>
      <w:r w:rsidR="007807C6" w:rsidRPr="005D1DEC">
        <w:rPr>
          <w:rStyle w:val="a6"/>
          <w:rFonts w:ascii="Times New Roman" w:hAnsi="Times New Roman"/>
          <w:noProof/>
          <w:lang w:val="ru-RU"/>
        </w:rPr>
        <w:t>.</w:t>
      </w:r>
      <w:r w:rsidR="007807C6" w:rsidRPr="005D1DEC">
        <w:rPr>
          <w:rStyle w:val="a6"/>
          <w:rFonts w:ascii="Times New Roman" w:hAnsi="Times New Roman"/>
          <w:noProof/>
        </w:rPr>
        <w:t>eu</w:t>
      </w:r>
    </w:hyperlink>
    <w:r w:rsidR="007807C6">
      <w:rPr>
        <w:rFonts w:ascii="Times New Roman" w:hAnsi="Times New Roman"/>
        <w:noProof/>
      </w:rPr>
      <w:t xml:space="preserve"> </w:t>
    </w:r>
    <w:r w:rsidR="007807C6" w:rsidRPr="00B55A17">
      <w:rPr>
        <w:rFonts w:ascii="Times New Roman" w:hAnsi="Times New Roman"/>
        <w:noProof/>
        <w:lang w:val="ru-RU"/>
      </w:rPr>
      <w:t xml:space="preserve"> </w:t>
    </w:r>
    <w:r w:rsidR="007807C6" w:rsidRPr="001C5FBF">
      <w:rPr>
        <w:rFonts w:ascii="Times New Roman" w:hAnsi="Times New Roman"/>
        <w:noProof/>
        <w:lang w:val="bg-BG"/>
      </w:rPr>
      <w:t>интернет сайт</w:t>
    </w:r>
    <w:r w:rsidR="007807C6">
      <w:rPr>
        <w:rFonts w:ascii="Times New Roman" w:hAnsi="Times New Roman"/>
        <w:noProof/>
      </w:rPr>
      <w:t xml:space="preserve"> </w:t>
    </w:r>
    <w:hyperlink r:id="rId4" w:history="1">
      <w:r w:rsidR="007807C6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C99D653" w14:textId="77777777" w:rsidR="007807C6" w:rsidRPr="004E440C" w:rsidRDefault="007807C6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7863D" w14:textId="77777777" w:rsidR="00632FE8" w:rsidRDefault="00632FE8">
      <w:r>
        <w:separator/>
      </w:r>
    </w:p>
  </w:footnote>
  <w:footnote w:type="continuationSeparator" w:id="0">
    <w:p w14:paraId="75651CD1" w14:textId="77777777" w:rsidR="00632FE8" w:rsidRDefault="00632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D64B" w14:textId="77777777" w:rsidR="007807C6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5C99D6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C99D64C" w14:textId="77777777" w:rsidR="007807C6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5C99D65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7807C6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C99D64D" w14:textId="77777777" w:rsidR="007807C6" w:rsidRPr="001C5FBF" w:rsidRDefault="007807C6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C99D64E" w14:textId="77777777" w:rsidR="007807C6" w:rsidRPr="001C5FBF" w:rsidRDefault="007807C6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C99D64F" w14:textId="77777777" w:rsidR="007807C6" w:rsidRPr="001C5FBF" w:rsidRDefault="007807C6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C99D650" w14:textId="77777777" w:rsidR="007807C6" w:rsidRPr="00ED1377" w:rsidRDefault="007807C6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2100180">
    <w:abstractNumId w:val="18"/>
  </w:num>
  <w:num w:numId="2" w16cid:durableId="1262449247">
    <w:abstractNumId w:val="10"/>
  </w:num>
  <w:num w:numId="3" w16cid:durableId="1325742712">
    <w:abstractNumId w:val="0"/>
  </w:num>
  <w:num w:numId="4" w16cid:durableId="286354829">
    <w:abstractNumId w:val="8"/>
  </w:num>
  <w:num w:numId="5" w16cid:durableId="536938265">
    <w:abstractNumId w:val="14"/>
  </w:num>
  <w:num w:numId="6" w16cid:durableId="544104693">
    <w:abstractNumId w:val="16"/>
  </w:num>
  <w:num w:numId="7" w16cid:durableId="77289164">
    <w:abstractNumId w:val="6"/>
  </w:num>
  <w:num w:numId="8" w16cid:durableId="453645194">
    <w:abstractNumId w:val="15"/>
  </w:num>
  <w:num w:numId="9" w16cid:durableId="1176918442">
    <w:abstractNumId w:val="2"/>
  </w:num>
  <w:num w:numId="10" w16cid:durableId="491876632">
    <w:abstractNumId w:val="9"/>
  </w:num>
  <w:num w:numId="11" w16cid:durableId="1504055636">
    <w:abstractNumId w:val="13"/>
  </w:num>
  <w:num w:numId="12" w16cid:durableId="465511280">
    <w:abstractNumId w:val="3"/>
  </w:num>
  <w:num w:numId="13" w16cid:durableId="61829747">
    <w:abstractNumId w:val="20"/>
  </w:num>
  <w:num w:numId="14" w16cid:durableId="1097680760">
    <w:abstractNumId w:val="17"/>
  </w:num>
  <w:num w:numId="15" w16cid:durableId="589894588">
    <w:abstractNumId w:val="12"/>
  </w:num>
  <w:num w:numId="16" w16cid:durableId="862323257">
    <w:abstractNumId w:val="11"/>
  </w:num>
  <w:num w:numId="17" w16cid:durableId="1408109116">
    <w:abstractNumId w:val="19"/>
  </w:num>
  <w:num w:numId="18" w16cid:durableId="125779143">
    <w:abstractNumId w:val="5"/>
  </w:num>
  <w:num w:numId="19" w16cid:durableId="1231769259">
    <w:abstractNumId w:val="7"/>
  </w:num>
  <w:num w:numId="20" w16cid:durableId="123475695">
    <w:abstractNumId w:val="1"/>
  </w:num>
  <w:num w:numId="21" w16cid:durableId="1134368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392D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4A78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366DA"/>
    <w:rsid w:val="0024024B"/>
    <w:rsid w:val="0024120B"/>
    <w:rsid w:val="00250652"/>
    <w:rsid w:val="00252FCD"/>
    <w:rsid w:val="00254072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454A"/>
    <w:rsid w:val="002D56FE"/>
    <w:rsid w:val="002D7B24"/>
    <w:rsid w:val="002E25EF"/>
    <w:rsid w:val="002E30CF"/>
    <w:rsid w:val="002E5547"/>
    <w:rsid w:val="002E5EF0"/>
    <w:rsid w:val="002F1D8F"/>
    <w:rsid w:val="003020B1"/>
    <w:rsid w:val="00303CC9"/>
    <w:rsid w:val="00305F35"/>
    <w:rsid w:val="003114BA"/>
    <w:rsid w:val="00315C9F"/>
    <w:rsid w:val="00321C35"/>
    <w:rsid w:val="00324274"/>
    <w:rsid w:val="003336E4"/>
    <w:rsid w:val="00335651"/>
    <w:rsid w:val="00336158"/>
    <w:rsid w:val="003467D8"/>
    <w:rsid w:val="00352F4E"/>
    <w:rsid w:val="00361B04"/>
    <w:rsid w:val="003633AD"/>
    <w:rsid w:val="003673E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11D55"/>
    <w:rsid w:val="0042680C"/>
    <w:rsid w:val="00426F48"/>
    <w:rsid w:val="00432F73"/>
    <w:rsid w:val="00436510"/>
    <w:rsid w:val="0043651F"/>
    <w:rsid w:val="00446795"/>
    <w:rsid w:val="00446A9A"/>
    <w:rsid w:val="00452802"/>
    <w:rsid w:val="00461C94"/>
    <w:rsid w:val="004647BB"/>
    <w:rsid w:val="00470B22"/>
    <w:rsid w:val="00477F7F"/>
    <w:rsid w:val="004820D4"/>
    <w:rsid w:val="004873A5"/>
    <w:rsid w:val="004A169C"/>
    <w:rsid w:val="004C3144"/>
    <w:rsid w:val="004C5BE2"/>
    <w:rsid w:val="004C60A9"/>
    <w:rsid w:val="004D145C"/>
    <w:rsid w:val="004D1AE0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2FE8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274C"/>
    <w:rsid w:val="006E3BCE"/>
    <w:rsid w:val="006E6B59"/>
    <w:rsid w:val="006F1BF1"/>
    <w:rsid w:val="00701D04"/>
    <w:rsid w:val="00706221"/>
    <w:rsid w:val="00710DA7"/>
    <w:rsid w:val="00721F8E"/>
    <w:rsid w:val="00735898"/>
    <w:rsid w:val="00735F9F"/>
    <w:rsid w:val="00736044"/>
    <w:rsid w:val="00737EFC"/>
    <w:rsid w:val="007464EF"/>
    <w:rsid w:val="007666DC"/>
    <w:rsid w:val="007719EF"/>
    <w:rsid w:val="00771A14"/>
    <w:rsid w:val="00775952"/>
    <w:rsid w:val="007807C6"/>
    <w:rsid w:val="00781975"/>
    <w:rsid w:val="007866AA"/>
    <w:rsid w:val="00791FEE"/>
    <w:rsid w:val="007A1D54"/>
    <w:rsid w:val="007A5E42"/>
    <w:rsid w:val="007A6290"/>
    <w:rsid w:val="007B4743"/>
    <w:rsid w:val="007C265E"/>
    <w:rsid w:val="007D7C05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489B"/>
    <w:rsid w:val="00836F2F"/>
    <w:rsid w:val="008428BA"/>
    <w:rsid w:val="00842F0C"/>
    <w:rsid w:val="008456FD"/>
    <w:rsid w:val="00845ABA"/>
    <w:rsid w:val="0085348A"/>
    <w:rsid w:val="008632CA"/>
    <w:rsid w:val="008645B9"/>
    <w:rsid w:val="008719BB"/>
    <w:rsid w:val="00874A5A"/>
    <w:rsid w:val="00875191"/>
    <w:rsid w:val="00893620"/>
    <w:rsid w:val="008968D0"/>
    <w:rsid w:val="008A13F7"/>
    <w:rsid w:val="008B0206"/>
    <w:rsid w:val="008B1300"/>
    <w:rsid w:val="008C23ED"/>
    <w:rsid w:val="008C5C63"/>
    <w:rsid w:val="008D67DB"/>
    <w:rsid w:val="008E3C74"/>
    <w:rsid w:val="008F1D9C"/>
    <w:rsid w:val="009027D9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4D7C"/>
    <w:rsid w:val="009C28A8"/>
    <w:rsid w:val="009D2045"/>
    <w:rsid w:val="009D6633"/>
    <w:rsid w:val="009E7D8E"/>
    <w:rsid w:val="009F0994"/>
    <w:rsid w:val="00A00CCD"/>
    <w:rsid w:val="00A07FD6"/>
    <w:rsid w:val="00A12710"/>
    <w:rsid w:val="00A13DC5"/>
    <w:rsid w:val="00A165D4"/>
    <w:rsid w:val="00A4221A"/>
    <w:rsid w:val="00A46703"/>
    <w:rsid w:val="00A671F2"/>
    <w:rsid w:val="00A70C9E"/>
    <w:rsid w:val="00A838CC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6CB5"/>
    <w:rsid w:val="00BC74BB"/>
    <w:rsid w:val="00BC78C5"/>
    <w:rsid w:val="00BD139F"/>
    <w:rsid w:val="00BD28B7"/>
    <w:rsid w:val="00BD2964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68A1"/>
    <w:rsid w:val="00C273A4"/>
    <w:rsid w:val="00C31FB6"/>
    <w:rsid w:val="00C327FF"/>
    <w:rsid w:val="00C339AC"/>
    <w:rsid w:val="00C36910"/>
    <w:rsid w:val="00C36D18"/>
    <w:rsid w:val="00C37D71"/>
    <w:rsid w:val="00C473A4"/>
    <w:rsid w:val="00C52A3F"/>
    <w:rsid w:val="00C64D7E"/>
    <w:rsid w:val="00C65BE1"/>
    <w:rsid w:val="00C71922"/>
    <w:rsid w:val="00C76288"/>
    <w:rsid w:val="00C7759E"/>
    <w:rsid w:val="00C82160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D5DA2"/>
    <w:rsid w:val="00CE06EE"/>
    <w:rsid w:val="00D03B87"/>
    <w:rsid w:val="00D06C77"/>
    <w:rsid w:val="00D115C3"/>
    <w:rsid w:val="00D259F5"/>
    <w:rsid w:val="00D43FB0"/>
    <w:rsid w:val="00D450FA"/>
    <w:rsid w:val="00D45EBE"/>
    <w:rsid w:val="00D51744"/>
    <w:rsid w:val="00D52FEF"/>
    <w:rsid w:val="00D530CC"/>
    <w:rsid w:val="00D54214"/>
    <w:rsid w:val="00D61AE4"/>
    <w:rsid w:val="00D624B6"/>
    <w:rsid w:val="00D6399C"/>
    <w:rsid w:val="00D642E1"/>
    <w:rsid w:val="00D65F83"/>
    <w:rsid w:val="00D674D1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4728"/>
    <w:rsid w:val="00DC0F0F"/>
    <w:rsid w:val="00DE6201"/>
    <w:rsid w:val="00E01A97"/>
    <w:rsid w:val="00E01C92"/>
    <w:rsid w:val="00E15B5B"/>
    <w:rsid w:val="00E24968"/>
    <w:rsid w:val="00E25413"/>
    <w:rsid w:val="00E265CC"/>
    <w:rsid w:val="00E27B4A"/>
    <w:rsid w:val="00E344E2"/>
    <w:rsid w:val="00E36B0D"/>
    <w:rsid w:val="00E4226E"/>
    <w:rsid w:val="00E45F02"/>
    <w:rsid w:val="00E60640"/>
    <w:rsid w:val="00E65538"/>
    <w:rsid w:val="00E65806"/>
    <w:rsid w:val="00E663B8"/>
    <w:rsid w:val="00E6683E"/>
    <w:rsid w:val="00E76CD1"/>
    <w:rsid w:val="00E8000D"/>
    <w:rsid w:val="00E80158"/>
    <w:rsid w:val="00E84DFB"/>
    <w:rsid w:val="00E92586"/>
    <w:rsid w:val="00E97812"/>
    <w:rsid w:val="00EA086D"/>
    <w:rsid w:val="00EA3B1F"/>
    <w:rsid w:val="00EA4180"/>
    <w:rsid w:val="00EA69D0"/>
    <w:rsid w:val="00EB5008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12BB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A7BFE"/>
    <w:rsid w:val="00FB2B2C"/>
    <w:rsid w:val="00FC43AE"/>
    <w:rsid w:val="00FC4F19"/>
    <w:rsid w:val="00FD2988"/>
    <w:rsid w:val="00FD5793"/>
    <w:rsid w:val="00FD600D"/>
    <w:rsid w:val="00FE22D9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9D5FF"/>
  <w15:docId w15:val="{E152C512-705C-4AF0-A99A-79C290B5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4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9808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26</cp:revision>
  <cp:lastPrinted>2025-03-28T15:09:00Z</cp:lastPrinted>
  <dcterms:created xsi:type="dcterms:W3CDTF">2025-11-24T09:18:00Z</dcterms:created>
  <dcterms:modified xsi:type="dcterms:W3CDTF">2026-03-11T08:18:00Z</dcterms:modified>
</cp:coreProperties>
</file>