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7FAD5BD2" w14:textId="379F69EA" w:rsidR="006E15CD" w:rsidRPr="00C21C18" w:rsidRDefault="00804CC3" w:rsidP="00C21C18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A455F" w:rsidRPr="00DA455F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DD6B9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7.25pt;height:77.25pt;visibility:visible;mso-wrap-style:square">
            <v:imagedata r:id="rId7" o:title=""/>
          </v:shape>
        </w:pict>
      </w:r>
    </w:p>
    <w:p w14:paraId="052E9DE6" w14:textId="77777777" w:rsidR="009B2EFD" w:rsidRDefault="009B2EFD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</w:p>
    <w:p w14:paraId="73E5E09F" w14:textId="77777777" w:rsidR="009B2EFD" w:rsidRDefault="009B2EFD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</w:p>
    <w:p w14:paraId="0F8901D0" w14:textId="7E6E98B9" w:rsidR="00BF4E4C" w:rsidRPr="00BF4E4C" w:rsidRDefault="00BF4E4C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b/>
          <w:caps/>
          <w:sz w:val="24"/>
          <w:szCs w:val="24"/>
          <w:lang w:val="bg-BG" w:eastAsia="zh-CN"/>
        </w:rPr>
        <w:t>ДО</w:t>
      </w:r>
    </w:p>
    <w:p w14:paraId="6401038D" w14:textId="7B433F4A" w:rsidR="00DB4338" w:rsidRDefault="00DB4338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Йордан </w:t>
      </w:r>
      <w:r w:rsidRPr="00DB4338"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Кертиков </w:t>
      </w:r>
    </w:p>
    <w:p w14:paraId="17AB97AC" w14:textId="44F3DA01" w:rsidR="00BF4E4C" w:rsidRPr="00BF4E4C" w:rsidRDefault="00DB4338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>управител на „Алфалфа“ еоод</w:t>
      </w:r>
    </w:p>
    <w:p w14:paraId="2CE670E9" w14:textId="3BCC1CF3" w:rsidR="00BF4E4C" w:rsidRPr="00BF4E4C" w:rsidRDefault="00DB4338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 w:rsidRPr="00DB4338">
        <w:rPr>
          <w:rFonts w:ascii="Times New Roman" w:hAnsi="Times New Roman"/>
          <w:b/>
          <w:caps/>
          <w:sz w:val="24"/>
          <w:szCs w:val="24"/>
          <w:lang w:val="bg-BG" w:eastAsia="zh-CN"/>
        </w:rPr>
        <w:t>ж.к „Дружба“, бл.</w:t>
      </w: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 </w:t>
      </w:r>
      <w:r w:rsidRPr="00DB4338">
        <w:rPr>
          <w:rFonts w:ascii="Times New Roman" w:hAnsi="Times New Roman"/>
          <w:b/>
          <w:caps/>
          <w:sz w:val="24"/>
          <w:szCs w:val="24"/>
          <w:lang w:val="bg-BG" w:eastAsia="zh-CN"/>
        </w:rPr>
        <w:t>327, вх. М, ет.</w:t>
      </w: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 </w:t>
      </w:r>
      <w:r w:rsidRPr="00DB4338">
        <w:rPr>
          <w:rFonts w:ascii="Times New Roman" w:hAnsi="Times New Roman"/>
          <w:b/>
          <w:caps/>
          <w:sz w:val="24"/>
          <w:szCs w:val="24"/>
          <w:lang w:val="bg-BG" w:eastAsia="zh-CN"/>
        </w:rPr>
        <w:t>6, ап.</w:t>
      </w: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 </w:t>
      </w:r>
      <w:r w:rsidRPr="00DB4338">
        <w:rPr>
          <w:rFonts w:ascii="Times New Roman" w:hAnsi="Times New Roman"/>
          <w:b/>
          <w:caps/>
          <w:sz w:val="24"/>
          <w:szCs w:val="24"/>
          <w:lang w:val="bg-BG" w:eastAsia="zh-CN"/>
        </w:rPr>
        <w:t>17</w:t>
      </w:r>
    </w:p>
    <w:p w14:paraId="1F8662CE" w14:textId="77777777" w:rsidR="00BF4E4C" w:rsidRPr="00BF4E4C" w:rsidRDefault="00BF4E4C" w:rsidP="00BF4E4C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b/>
          <w:caps/>
          <w:sz w:val="24"/>
          <w:szCs w:val="24"/>
          <w:lang w:val="bg-BG" w:eastAsia="zh-CN"/>
        </w:rPr>
        <w:t>гр. плевен</w:t>
      </w:r>
    </w:p>
    <w:p w14:paraId="46A8722C" w14:textId="6283039C" w:rsidR="00BF4E4C" w:rsidRDefault="00BF4E4C" w:rsidP="00BF4E4C">
      <w:pPr>
        <w:tabs>
          <w:tab w:val="left" w:pos="426"/>
          <w:tab w:val="left" w:pos="5529"/>
          <w:tab w:val="left" w:pos="9923"/>
        </w:tabs>
        <w:ind w:right="-705"/>
        <w:jc w:val="both"/>
        <w:textAlignment w:val="auto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14:paraId="572E672A" w14:textId="43039446" w:rsidR="006D0441" w:rsidRDefault="006D0441" w:rsidP="00BF4E4C">
      <w:pPr>
        <w:tabs>
          <w:tab w:val="left" w:pos="426"/>
          <w:tab w:val="left" w:pos="5529"/>
          <w:tab w:val="left" w:pos="9923"/>
        </w:tabs>
        <w:ind w:right="-705"/>
        <w:jc w:val="both"/>
        <w:textAlignment w:val="auto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14:paraId="7B5C21C9" w14:textId="77777777" w:rsidR="009B2EFD" w:rsidRDefault="009B2EFD" w:rsidP="00BF4E4C">
      <w:pPr>
        <w:tabs>
          <w:tab w:val="left" w:pos="426"/>
          <w:tab w:val="left" w:pos="5529"/>
          <w:tab w:val="left" w:pos="9923"/>
        </w:tabs>
        <w:ind w:right="-705"/>
        <w:jc w:val="both"/>
        <w:textAlignment w:val="auto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14:paraId="79CBBC10" w14:textId="77777777" w:rsidR="009B2EFD" w:rsidRPr="00BF4E4C" w:rsidRDefault="009B2EFD" w:rsidP="00BF4E4C">
      <w:pPr>
        <w:tabs>
          <w:tab w:val="left" w:pos="426"/>
          <w:tab w:val="left" w:pos="5529"/>
          <w:tab w:val="left" w:pos="9923"/>
        </w:tabs>
        <w:ind w:right="-705"/>
        <w:jc w:val="both"/>
        <w:textAlignment w:val="auto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14:paraId="526E9C7A" w14:textId="59445170" w:rsidR="006D0441" w:rsidRDefault="00BF4E4C" w:rsidP="009A2978">
      <w:pPr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BF4E4C">
        <w:rPr>
          <w:rFonts w:ascii="Times New Roman" w:hAnsi="Times New Roman"/>
          <w:b/>
          <w:bCs/>
          <w:sz w:val="24"/>
          <w:szCs w:val="24"/>
          <w:lang w:val="bg-BG"/>
        </w:rPr>
        <w:t>Относно:</w:t>
      </w:r>
      <w:r w:rsidRPr="00BF4E4C">
        <w:rPr>
          <w:rFonts w:ascii="Times New Roman" w:hAnsi="Times New Roman"/>
          <w:bCs/>
          <w:sz w:val="24"/>
          <w:szCs w:val="24"/>
          <w:lang w:val="bg-BG"/>
        </w:rPr>
        <w:t xml:space="preserve"> Инвестиционно предложение (ИП) </w:t>
      </w:r>
      <w:r w:rsidRPr="00BF4E4C">
        <w:rPr>
          <w:rFonts w:ascii="Times New Roman" w:hAnsi="Times New Roman"/>
          <w:bCs/>
          <w:sz w:val="24"/>
          <w:szCs w:val="24"/>
          <w:lang w:val="bg-BG" w:eastAsia="zh-CN"/>
        </w:rPr>
        <w:t>„</w:t>
      </w:r>
      <w:r w:rsidR="00827A62">
        <w:rPr>
          <w:rFonts w:ascii="Times New Roman" w:hAnsi="Times New Roman"/>
          <w:bCs/>
          <w:sz w:val="24"/>
          <w:szCs w:val="24"/>
          <w:lang w:val="bg-BG" w:eastAsia="zh-CN"/>
        </w:rPr>
        <w:t>Пристрояване и преустройство на съществуващи сгради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 xml:space="preserve"> с идентификатори</w:t>
      </w:r>
      <w:r w:rsidR="00827A62">
        <w:rPr>
          <w:rFonts w:ascii="Times New Roman" w:hAnsi="Times New Roman"/>
          <w:bCs/>
          <w:sz w:val="24"/>
          <w:szCs w:val="24"/>
          <w:lang w:val="bg-BG" w:eastAsia="zh-CN"/>
        </w:rPr>
        <w:t xml:space="preserve"> 56722.651.645.4 и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="00827A62">
        <w:rPr>
          <w:rFonts w:ascii="Times New Roman" w:hAnsi="Times New Roman"/>
          <w:bCs/>
          <w:sz w:val="24"/>
          <w:szCs w:val="24"/>
          <w:lang w:val="bg-BG" w:eastAsia="zh-CN"/>
        </w:rPr>
        <w:t>56722.651.645.5 и изграждане на сграда на допълващо застрояване в ПИ № 56722.651.645, гр. Плевен</w:t>
      </w:r>
      <w:r w:rsidRPr="00BF4E4C">
        <w:rPr>
          <w:rFonts w:ascii="Times New Roman" w:hAnsi="Times New Roman"/>
          <w:bCs/>
          <w:sz w:val="24"/>
          <w:szCs w:val="24"/>
          <w:lang w:val="bg-BG"/>
        </w:rPr>
        <w:t xml:space="preserve">“ </w:t>
      </w:r>
    </w:p>
    <w:p w14:paraId="328C3F6C" w14:textId="021B2572" w:rsidR="0088321C" w:rsidRDefault="0088321C" w:rsidP="0088321C">
      <w:pPr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</w:p>
    <w:p w14:paraId="66783DB6" w14:textId="12D0CD5A" w:rsidR="009B2EFD" w:rsidRDefault="009B2EFD" w:rsidP="0088321C">
      <w:pPr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</w:p>
    <w:p w14:paraId="6F62A5B9" w14:textId="77777777" w:rsidR="009B2EFD" w:rsidRPr="0088321C" w:rsidRDefault="009B2EFD" w:rsidP="0088321C">
      <w:pPr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</w:p>
    <w:p w14:paraId="1369BD05" w14:textId="41C7BFE9" w:rsidR="00BF4E4C" w:rsidRPr="00BF4E4C" w:rsidRDefault="00827A62" w:rsidP="00BF4E4C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>УважаемИ господин кертико</w:t>
      </w:r>
      <w:r w:rsidR="00BF4E4C" w:rsidRPr="00BF4E4C">
        <w:rPr>
          <w:rFonts w:ascii="Times New Roman" w:hAnsi="Times New Roman"/>
          <w:b/>
          <w:caps/>
          <w:sz w:val="24"/>
          <w:szCs w:val="24"/>
          <w:lang w:val="bg-BG" w:eastAsia="zh-CN"/>
        </w:rPr>
        <w:t>в,</w:t>
      </w:r>
    </w:p>
    <w:p w14:paraId="5A851207" w14:textId="77777777" w:rsidR="00BF4E4C" w:rsidRPr="001E6837" w:rsidRDefault="00BF4E4C" w:rsidP="00BF4E4C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caps/>
          <w:sz w:val="16"/>
          <w:szCs w:val="16"/>
          <w:lang w:val="bg-BG" w:eastAsia="zh-CN"/>
        </w:rPr>
      </w:pPr>
    </w:p>
    <w:p w14:paraId="3D8177BD" w14:textId="41F10771" w:rsidR="00BF4E4C" w:rsidRPr="00BF4E4C" w:rsidRDefault="00BF4E4C" w:rsidP="00233DF6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sz w:val="24"/>
          <w:szCs w:val="24"/>
          <w:lang w:val="bg-BG" w:eastAsia="zh-CN"/>
        </w:rPr>
        <w:t xml:space="preserve">Във връзка с Ваше уведомление с вх. № </w:t>
      </w:r>
      <w:r w:rsidR="00233DF6">
        <w:rPr>
          <w:rFonts w:ascii="Times New Roman" w:hAnsi="Times New Roman"/>
          <w:sz w:val="24"/>
          <w:szCs w:val="24"/>
          <w:lang w:val="bg-BG" w:eastAsia="zh-CN"/>
        </w:rPr>
        <w:t>АО-</w:t>
      </w:r>
      <w:r w:rsidR="00827A62">
        <w:rPr>
          <w:rFonts w:ascii="Times New Roman" w:hAnsi="Times New Roman"/>
          <w:sz w:val="24"/>
          <w:szCs w:val="24"/>
          <w:lang w:val="bg-BG" w:eastAsia="zh-CN"/>
        </w:rPr>
        <w:t>4680/04</w:t>
      </w:r>
      <w:r w:rsidR="00074546">
        <w:rPr>
          <w:rFonts w:ascii="Times New Roman" w:hAnsi="Times New Roman"/>
          <w:sz w:val="24"/>
          <w:szCs w:val="24"/>
          <w:lang w:val="bg-BG" w:eastAsia="zh-CN"/>
        </w:rPr>
        <w:t>.09</w:t>
      </w:r>
      <w:r w:rsidRPr="00BF4E4C">
        <w:rPr>
          <w:rFonts w:ascii="Times New Roman" w:hAnsi="Times New Roman"/>
          <w:sz w:val="24"/>
          <w:szCs w:val="24"/>
          <w:lang w:val="bg-BG" w:eastAsia="zh-CN"/>
        </w:rPr>
        <w:t>.2026г.</w:t>
      </w:r>
      <w:r w:rsidR="00827A62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Pr="00BF4E4C">
        <w:rPr>
          <w:rFonts w:ascii="Times New Roman" w:hAnsi="Times New Roman"/>
          <w:sz w:val="24"/>
          <w:szCs w:val="24"/>
          <w:lang w:val="bg-BG" w:eastAsia="zh-CN"/>
        </w:rPr>
        <w:t>на РИОСВ-Плевен за ИП</w:t>
      </w:r>
      <w:r w:rsidR="00233DF6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FC5B65" w:rsidRPr="00BF4E4C">
        <w:rPr>
          <w:rFonts w:ascii="Times New Roman" w:hAnsi="Times New Roman"/>
          <w:bCs/>
          <w:sz w:val="24"/>
          <w:szCs w:val="24"/>
          <w:lang w:val="bg-BG" w:eastAsia="zh-CN"/>
        </w:rPr>
        <w:t>„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>Пристрояване и преустройство на съществуващи сгради с идентификатори 56722.651.645.4 и 56722.651.645.5 и изграждане на сграда на допълващо застрояване в               ПИ № 56722.651.645, гр. Плевен</w:t>
      </w:r>
      <w:r w:rsidR="00FC5B65" w:rsidRPr="00BF4E4C">
        <w:rPr>
          <w:rFonts w:ascii="Times New Roman" w:hAnsi="Times New Roman"/>
          <w:bCs/>
          <w:sz w:val="24"/>
          <w:szCs w:val="24"/>
          <w:lang w:val="bg-BG"/>
        </w:rPr>
        <w:t>“</w:t>
      </w:r>
      <w:r w:rsidRPr="00BF4E4C">
        <w:rPr>
          <w:rFonts w:ascii="Times New Roman" w:hAnsi="Times New Roman"/>
          <w:sz w:val="24"/>
          <w:szCs w:val="24"/>
          <w:lang w:val="bg-BG" w:eastAsia="zh-CN"/>
        </w:rPr>
        <w:t>, на основание чл. 6а, т. 2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 и вс. изм. и доп.), Ви уведомяваме следното:</w:t>
      </w:r>
    </w:p>
    <w:p w14:paraId="2ADB754A" w14:textId="6F9A85D6" w:rsidR="00BF4E4C" w:rsidRPr="00BF4E4C" w:rsidRDefault="00BF4E4C" w:rsidP="00BF4E4C">
      <w:pPr>
        <w:suppressAutoHyphens/>
        <w:overflowPunct/>
        <w:autoSpaceDE/>
        <w:adjustRightInd/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bCs/>
          <w:sz w:val="24"/>
          <w:szCs w:val="24"/>
          <w:lang w:val="bg-BG" w:eastAsia="zh-CN"/>
        </w:rPr>
        <w:t xml:space="preserve">ИП </w:t>
      </w:r>
      <w:r w:rsidR="00B01259" w:rsidRPr="00BF4E4C">
        <w:rPr>
          <w:rFonts w:ascii="Times New Roman" w:hAnsi="Times New Roman"/>
          <w:bCs/>
          <w:sz w:val="24"/>
          <w:szCs w:val="24"/>
          <w:lang w:val="bg-BG" w:eastAsia="zh-CN"/>
        </w:rPr>
        <w:t>„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>Пристрояване и преустройство на съществуващи сгради с идентификатори 56722.651.645.4 и 56722.651.645.5 и изграждане на сграда на допълващо застрояване в                 ПИ № 56722.651.645, гр. Плевен</w:t>
      </w:r>
      <w:r w:rsidR="00B01259" w:rsidRPr="00BF4E4C">
        <w:rPr>
          <w:rFonts w:ascii="Times New Roman" w:hAnsi="Times New Roman"/>
          <w:bCs/>
          <w:sz w:val="24"/>
          <w:szCs w:val="24"/>
          <w:lang w:val="bg-BG"/>
        </w:rPr>
        <w:t>“</w:t>
      </w:r>
      <w:r w:rsidRPr="00BF4E4C">
        <w:rPr>
          <w:rFonts w:ascii="Times New Roman" w:hAnsi="Times New Roman"/>
          <w:sz w:val="24"/>
          <w:szCs w:val="24"/>
          <w:lang w:val="bg-BG" w:eastAsia="zh-CN"/>
        </w:rPr>
        <w:t xml:space="preserve">, попада в обхвата на </w:t>
      </w:r>
      <w:r w:rsidRPr="00BF4E4C">
        <w:rPr>
          <w:rFonts w:ascii="Times New Roman" w:hAnsi="Times New Roman"/>
          <w:b/>
          <w:sz w:val="24"/>
          <w:szCs w:val="24"/>
          <w:lang w:val="bg-BG" w:eastAsia="zh-CN"/>
        </w:rPr>
        <w:t xml:space="preserve">чл. 2, ал. 2 от </w:t>
      </w:r>
      <w:r w:rsidRPr="00BF4E4C">
        <w:rPr>
          <w:rFonts w:ascii="Times New Roman" w:hAnsi="Times New Roman"/>
          <w:b/>
          <w:i/>
          <w:sz w:val="24"/>
          <w:szCs w:val="24"/>
          <w:lang w:val="bg-BG" w:eastAsia="zh-CN"/>
        </w:rPr>
        <w:t>Наредбата за ОС</w:t>
      </w:r>
      <w:r w:rsidRPr="00BF4E4C">
        <w:rPr>
          <w:rFonts w:ascii="Times New Roman" w:hAnsi="Times New Roman"/>
          <w:b/>
          <w:sz w:val="24"/>
          <w:szCs w:val="24"/>
          <w:lang w:val="bg-BG" w:eastAsia="zh-CN"/>
        </w:rPr>
        <w:t>.</w:t>
      </w:r>
    </w:p>
    <w:p w14:paraId="41D48BD7" w14:textId="6238105A" w:rsidR="00D970AF" w:rsidRPr="0052711B" w:rsidRDefault="00BF4E4C" w:rsidP="009B2EFD">
      <w:pPr>
        <w:suppressAutoHyphens/>
        <w:overflowPunct/>
        <w:autoSpaceDE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sz w:val="24"/>
          <w:szCs w:val="24"/>
          <w:lang w:val="bg-BG" w:eastAsia="zh-CN"/>
        </w:rPr>
        <w:t xml:space="preserve">1. ИП предвижда </w:t>
      </w:r>
      <w:r w:rsidR="003D2B4B">
        <w:rPr>
          <w:rFonts w:ascii="Times New Roman" w:hAnsi="Times New Roman"/>
          <w:sz w:val="24"/>
          <w:szCs w:val="24"/>
          <w:lang w:val="bg-BG" w:eastAsia="zh-CN"/>
        </w:rPr>
        <w:t xml:space="preserve">преустройство 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>на съществуващи сгради</w:t>
      </w:r>
      <w:r w:rsidR="001A55C9" w:rsidRPr="001A55C9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="001A55C9">
        <w:rPr>
          <w:rFonts w:ascii="Times New Roman" w:hAnsi="Times New Roman"/>
          <w:bCs/>
          <w:sz w:val="24"/>
          <w:szCs w:val="24"/>
          <w:lang w:val="bg-BG" w:eastAsia="zh-CN"/>
        </w:rPr>
        <w:t xml:space="preserve">с </w:t>
      </w:r>
      <w:r w:rsidR="00C379AC">
        <w:rPr>
          <w:rFonts w:ascii="Times New Roman" w:hAnsi="Times New Roman"/>
          <w:bCs/>
          <w:sz w:val="24"/>
          <w:szCs w:val="24"/>
          <w:lang w:val="bg-BG" w:eastAsia="zh-CN"/>
        </w:rPr>
        <w:t xml:space="preserve">обща </w:t>
      </w:r>
      <w:r w:rsidR="001A55C9">
        <w:rPr>
          <w:rFonts w:ascii="Times New Roman" w:hAnsi="Times New Roman"/>
          <w:bCs/>
          <w:sz w:val="24"/>
          <w:szCs w:val="24"/>
          <w:lang w:val="bg-BG" w:eastAsia="zh-CN"/>
        </w:rPr>
        <w:t>площ 60 кв. м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 xml:space="preserve"> с идентификатори 56722.651.645.4 и 56722.651.645.5 и изграждане на сграда на допъ</w:t>
      </w:r>
      <w:r w:rsidR="001A55C9">
        <w:rPr>
          <w:rFonts w:ascii="Times New Roman" w:hAnsi="Times New Roman"/>
          <w:bCs/>
          <w:sz w:val="24"/>
          <w:szCs w:val="24"/>
          <w:lang w:val="bg-BG" w:eastAsia="zh-CN"/>
        </w:rPr>
        <w:t xml:space="preserve">лващо застрояване </w:t>
      </w:r>
      <w:r w:rsidR="00C379AC">
        <w:rPr>
          <w:rFonts w:ascii="Times New Roman" w:hAnsi="Times New Roman"/>
          <w:bCs/>
          <w:sz w:val="24"/>
          <w:szCs w:val="24"/>
          <w:lang w:val="bg-BG" w:eastAsia="zh-CN"/>
        </w:rPr>
        <w:t xml:space="preserve">приблизително 82 кв. м </w:t>
      </w:r>
      <w:r w:rsidR="001A55C9">
        <w:rPr>
          <w:rFonts w:ascii="Times New Roman" w:hAnsi="Times New Roman"/>
          <w:bCs/>
          <w:sz w:val="24"/>
          <w:szCs w:val="24"/>
          <w:lang w:val="bg-BG" w:eastAsia="zh-CN"/>
        </w:rPr>
        <w:t xml:space="preserve">в  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 xml:space="preserve">ПИ № 56722.651.645, </w:t>
      </w:r>
      <w:r w:rsidR="00747717">
        <w:rPr>
          <w:rFonts w:ascii="Times New Roman" w:hAnsi="Times New Roman"/>
          <w:bCs/>
          <w:sz w:val="24"/>
          <w:szCs w:val="24"/>
          <w:lang w:val="bg-BG" w:eastAsia="zh-CN"/>
        </w:rPr>
        <w:t xml:space="preserve">УПИ ХІІ-651.645, кв. 610 по плана на </w:t>
      </w:r>
      <w:r w:rsidR="00FC5B65">
        <w:rPr>
          <w:rFonts w:ascii="Times New Roman" w:hAnsi="Times New Roman"/>
          <w:bCs/>
          <w:sz w:val="24"/>
          <w:szCs w:val="24"/>
          <w:lang w:val="bg-BG" w:eastAsia="zh-CN"/>
        </w:rPr>
        <w:t>гр. Плевен</w:t>
      </w:r>
      <w:r w:rsidR="00FC5B65">
        <w:rPr>
          <w:rFonts w:ascii="Times New Roman" w:hAnsi="Times New Roman"/>
          <w:sz w:val="24"/>
          <w:szCs w:val="24"/>
          <w:lang w:val="bg-BG" w:eastAsia="zh-CN"/>
        </w:rPr>
        <w:t>.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FC5B65">
        <w:rPr>
          <w:rFonts w:ascii="Times New Roman" w:hAnsi="Times New Roman"/>
          <w:sz w:val="24"/>
          <w:szCs w:val="24"/>
          <w:lang w:val="bg-BG" w:eastAsia="zh-CN"/>
        </w:rPr>
        <w:t>Ще се преустрои сграда</w:t>
      </w:r>
      <w:r w:rsidR="00FC5B65" w:rsidRPr="00694F55">
        <w:rPr>
          <w:rFonts w:ascii="Times New Roman" w:hAnsi="Times New Roman"/>
          <w:sz w:val="24"/>
          <w:szCs w:val="24"/>
          <w:lang w:val="bg-BG" w:eastAsia="zh-CN"/>
        </w:rPr>
        <w:t xml:space="preserve"> с идентификатор 56722.651.645.4, състояща се от помещения за работилница, склад и преддверие и сграда с 56722.651.645 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>–</w:t>
      </w:r>
      <w:r w:rsidR="00FC5B65" w:rsidRPr="00694F55">
        <w:rPr>
          <w:rFonts w:ascii="Times New Roman" w:hAnsi="Times New Roman"/>
          <w:sz w:val="24"/>
          <w:szCs w:val="24"/>
          <w:lang w:val="bg-BG" w:eastAsia="zh-CN"/>
        </w:rPr>
        <w:t xml:space="preserve"> гараж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>,</w:t>
      </w:r>
      <w:r w:rsidR="00A074F7">
        <w:rPr>
          <w:rFonts w:ascii="Times New Roman" w:hAnsi="Times New Roman"/>
          <w:sz w:val="24"/>
          <w:szCs w:val="24"/>
          <w:lang w:val="bg-BG" w:eastAsia="zh-CN"/>
        </w:rPr>
        <w:t xml:space="preserve"> като се обединят и към тях се пристроят</w:t>
      </w:r>
      <w:r w:rsidR="00FC5B65" w:rsidRPr="00694F55">
        <w:rPr>
          <w:rFonts w:ascii="Times New Roman" w:hAnsi="Times New Roman"/>
          <w:sz w:val="24"/>
          <w:szCs w:val="24"/>
          <w:lang w:val="bg-BG" w:eastAsia="zh-CN"/>
        </w:rPr>
        <w:t xml:space="preserve"> нови помещения. С новото разпределение 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>ще се обособя</w:t>
      </w:r>
      <w:r w:rsidR="00FC5B65" w:rsidRPr="00694F55">
        <w:rPr>
          <w:rFonts w:ascii="Times New Roman" w:hAnsi="Times New Roman"/>
          <w:sz w:val="24"/>
          <w:szCs w:val="24"/>
          <w:lang w:val="bg-BG" w:eastAsia="zh-CN"/>
        </w:rPr>
        <w:t>т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>: Зала за презентации, офис-</w:t>
      </w:r>
      <w:r w:rsidR="00FC5B65" w:rsidRPr="00694F55">
        <w:rPr>
          <w:rFonts w:ascii="Times New Roman" w:hAnsi="Times New Roman"/>
          <w:sz w:val="24"/>
          <w:szCs w:val="24"/>
          <w:lang w:val="bg-BG" w:eastAsia="zh-CN"/>
        </w:rPr>
        <w:t>управител, помещение за архив, склад за презентационни материали и техни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 xml:space="preserve">ческо помещение с външен вход. 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 xml:space="preserve">В близост до входа в имота </w:t>
      </w:r>
      <w:r w:rsidR="00694F55" w:rsidRPr="00694F55">
        <w:rPr>
          <w:rFonts w:ascii="Times New Roman" w:hAnsi="Times New Roman"/>
          <w:sz w:val="24"/>
          <w:szCs w:val="24"/>
          <w:lang w:val="bg-BG" w:eastAsia="zh-CN"/>
        </w:rPr>
        <w:t>се предвижда постройка на допълващо застрояване за охрана, включващо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 xml:space="preserve"> общо помещ</w:t>
      </w:r>
      <w:r w:rsidR="00694F55" w:rsidRPr="00694F55">
        <w:rPr>
          <w:rFonts w:ascii="Times New Roman" w:hAnsi="Times New Roman"/>
          <w:sz w:val="24"/>
          <w:szCs w:val="24"/>
          <w:lang w:val="bg-BG" w:eastAsia="zh-CN"/>
        </w:rPr>
        <w:t>ение с обособен кът за посетители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>, стая за охрана и помещение за инвентар.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 xml:space="preserve">Всички съществуващи постройки на допълващото </w:t>
      </w:r>
      <w:r w:rsidR="00694F55">
        <w:rPr>
          <w:rFonts w:ascii="Times New Roman" w:hAnsi="Times New Roman"/>
          <w:sz w:val="24"/>
          <w:szCs w:val="24"/>
          <w:lang w:val="bg-BG" w:eastAsia="zh-CN"/>
        </w:rPr>
        <w:t>застрояване, както и пристрояване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 xml:space="preserve">то </w:t>
      </w:r>
      <w:r w:rsidR="00694F55" w:rsidRPr="00694F55">
        <w:rPr>
          <w:rFonts w:ascii="Times New Roman" w:hAnsi="Times New Roman"/>
          <w:sz w:val="24"/>
          <w:szCs w:val="24"/>
          <w:lang w:val="bg-BG" w:eastAsia="zh-CN"/>
        </w:rPr>
        <w:t xml:space="preserve">ще се изпълнят 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t xml:space="preserve">от сглобяема стоманена конструкция, с едноскатни покривни конструкции, </w:t>
      </w:r>
      <w:r w:rsidR="003D2B4B" w:rsidRPr="00694F55">
        <w:rPr>
          <w:rFonts w:ascii="Times New Roman" w:hAnsi="Times New Roman"/>
          <w:sz w:val="24"/>
          <w:szCs w:val="24"/>
          <w:lang w:val="bg-BG" w:eastAsia="zh-CN"/>
        </w:rPr>
        <w:lastRenderedPageBreak/>
        <w:t>покрити с покр</w:t>
      </w:r>
      <w:r w:rsidR="00694F55" w:rsidRPr="00694F55">
        <w:rPr>
          <w:rFonts w:ascii="Times New Roman" w:hAnsi="Times New Roman"/>
          <w:sz w:val="24"/>
          <w:szCs w:val="24"/>
          <w:lang w:val="bg-BG" w:eastAsia="zh-CN"/>
        </w:rPr>
        <w:t>ивни термопанели.</w:t>
      </w:r>
      <w:r w:rsidR="00D60C0A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D60C0A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Имотът е свързан със съществуващата водопроводна и електропреносна мрежи на населеното място. </w:t>
      </w:r>
      <w:r w:rsidR="00D60C0A">
        <w:rPr>
          <w:rFonts w:ascii="Times New Roman" w:hAnsi="Times New Roman"/>
          <w:sz w:val="24"/>
          <w:szCs w:val="24"/>
          <w:lang w:val="bg-BG"/>
        </w:rPr>
        <w:t>До</w:t>
      </w:r>
      <w:r w:rsidR="009B2EFD">
        <w:rPr>
          <w:rFonts w:ascii="Times New Roman" w:hAnsi="Times New Roman"/>
          <w:sz w:val="24"/>
          <w:szCs w:val="24"/>
          <w:lang w:val="bg-BG"/>
        </w:rPr>
        <w:t>стъпът до него ще се осъществява</w:t>
      </w:r>
      <w:r w:rsidR="00D60C0A">
        <w:rPr>
          <w:rFonts w:ascii="Times New Roman" w:hAnsi="Times New Roman"/>
          <w:sz w:val="24"/>
          <w:szCs w:val="24"/>
          <w:lang w:val="bg-BG"/>
        </w:rPr>
        <w:t>, чрез съществуваща второстепенна улица от югозапад</w:t>
      </w:r>
      <w:r w:rsidR="00D60C0A" w:rsidRPr="008737D8">
        <w:rPr>
          <w:rFonts w:ascii="Times New Roman" w:hAnsi="Times New Roman"/>
          <w:sz w:val="24"/>
          <w:szCs w:val="24"/>
          <w:lang w:val="bg-BG"/>
        </w:rPr>
        <w:t>.</w:t>
      </w:r>
      <w:r w:rsidR="00D60C0A" w:rsidRPr="00D60C0A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D60C0A">
        <w:rPr>
          <w:rFonts w:ascii="Times New Roman" w:hAnsi="Times New Roman"/>
          <w:bCs/>
          <w:sz w:val="24"/>
          <w:szCs w:val="24"/>
          <w:lang w:val="bg-BG" w:eastAsia="bg-BG"/>
        </w:rPr>
        <w:t>Формираните битово-фекални отпадъчни</w:t>
      </w:r>
      <w:r w:rsidR="00D60C0A" w:rsidRPr="00222BEE">
        <w:rPr>
          <w:rFonts w:ascii="Times New Roman" w:hAnsi="Times New Roman"/>
          <w:bCs/>
          <w:sz w:val="24"/>
          <w:szCs w:val="24"/>
          <w:lang w:val="bg-BG" w:eastAsia="bg-BG"/>
        </w:rPr>
        <w:t xml:space="preserve"> води ще се заус</w:t>
      </w:r>
      <w:r w:rsidR="00D60C0A">
        <w:rPr>
          <w:rFonts w:ascii="Times New Roman" w:hAnsi="Times New Roman"/>
          <w:bCs/>
          <w:sz w:val="24"/>
          <w:szCs w:val="24"/>
          <w:lang w:val="bg-BG" w:eastAsia="bg-BG"/>
        </w:rPr>
        <w:t>тват в съществуващата канализационна мрежа на гр. Плевен</w:t>
      </w:r>
      <w:r w:rsidR="00D60C0A" w:rsidRPr="00222BEE">
        <w:rPr>
          <w:rFonts w:ascii="Times New Roman" w:hAnsi="Times New Roman"/>
          <w:sz w:val="24"/>
          <w:szCs w:val="24"/>
          <w:lang w:val="bg-BG" w:eastAsia="zh-CN"/>
        </w:rPr>
        <w:t xml:space="preserve">. При реализацията на ИП генерираните строителни отпадъци ще се предават на лице </w:t>
      </w:r>
      <w:r w:rsidR="009B2EFD">
        <w:rPr>
          <w:rFonts w:ascii="Times New Roman" w:hAnsi="Times New Roman"/>
          <w:sz w:val="24"/>
          <w:szCs w:val="24"/>
          <w:lang w:val="bg-BG" w:eastAsia="zh-CN"/>
        </w:rPr>
        <w:t xml:space="preserve">притежаващо документи по </w:t>
      </w:r>
      <w:r w:rsidR="00D60C0A" w:rsidRPr="00222BEE">
        <w:rPr>
          <w:rFonts w:ascii="Times New Roman" w:hAnsi="Times New Roman"/>
          <w:sz w:val="24"/>
          <w:szCs w:val="24"/>
          <w:lang w:val="bg-BG" w:eastAsia="zh-CN"/>
        </w:rPr>
        <w:t>чл. 35 от Закон за управление на отпадъците. Битовите отпадъци ще се управляват съгласно действащата смето</w:t>
      </w:r>
      <w:r w:rsidR="00D60C0A">
        <w:rPr>
          <w:rFonts w:ascii="Times New Roman" w:hAnsi="Times New Roman"/>
          <w:sz w:val="24"/>
          <w:szCs w:val="24"/>
          <w:lang w:val="bg-BG" w:eastAsia="zh-CN"/>
        </w:rPr>
        <w:t>събираща система на община Плевен</w:t>
      </w:r>
      <w:r w:rsidR="00D60C0A" w:rsidRPr="00222BEE">
        <w:rPr>
          <w:rFonts w:ascii="Times New Roman" w:hAnsi="Times New Roman"/>
          <w:sz w:val="24"/>
          <w:szCs w:val="24"/>
          <w:lang w:val="bg-BG" w:eastAsia="zh-CN"/>
        </w:rPr>
        <w:t>.</w:t>
      </w:r>
      <w:r w:rsidR="009B2EFD">
        <w:rPr>
          <w:rFonts w:ascii="Times New Roman" w:hAnsi="Times New Roman"/>
          <w:sz w:val="24"/>
          <w:szCs w:val="24"/>
          <w:lang w:val="bg-BG" w:eastAsia="zh-CN"/>
        </w:rPr>
        <w:t xml:space="preserve"> </w:t>
      </w:r>
      <w:r w:rsidR="006D22E3">
        <w:rPr>
          <w:rFonts w:ascii="Times New Roman" w:hAnsi="Times New Roman"/>
          <w:bCs/>
          <w:sz w:val="24"/>
          <w:szCs w:val="24"/>
          <w:lang w:val="bg-BG" w:eastAsia="bg-BG"/>
        </w:rPr>
        <w:t xml:space="preserve">ПИ № </w:t>
      </w:r>
      <w:r w:rsidR="006D22E3">
        <w:rPr>
          <w:rFonts w:ascii="Times New Roman" w:hAnsi="Times New Roman"/>
          <w:bCs/>
          <w:sz w:val="24"/>
          <w:szCs w:val="24"/>
          <w:lang w:eastAsia="bg-BG"/>
        </w:rPr>
        <w:t>56722.651.645</w:t>
      </w:r>
      <w:r w:rsidR="006D22E3">
        <w:rPr>
          <w:rFonts w:ascii="Times New Roman" w:hAnsi="Times New Roman"/>
          <w:bCs/>
          <w:sz w:val="24"/>
          <w:szCs w:val="24"/>
          <w:lang w:val="bg-BG" w:eastAsia="bg-BG"/>
        </w:rPr>
        <w:t>, обл. Плевен, общ. Плевен, гр. Плевен, Западна индустриална зона“ е с вид територия: Урбанизирана, НТП</w:t>
      </w:r>
      <w:r w:rsidR="006D22E3" w:rsidRPr="0052711B">
        <w:rPr>
          <w:rFonts w:ascii="Times New Roman" w:hAnsi="Times New Roman"/>
          <w:bCs/>
          <w:sz w:val="24"/>
          <w:szCs w:val="24"/>
          <w:lang w:val="bg-BG" w:eastAsia="bg-BG"/>
        </w:rPr>
        <w:t xml:space="preserve"> За друг вид производствен, складов обект, площ 2800 кв. м, стар номер 56722.651.256, 56722.651.258, 56722.651.259, 56722.651.444, кв. 610, парцел ХХII</w:t>
      </w:r>
      <w:r w:rsidR="0052711B">
        <w:rPr>
          <w:rFonts w:ascii="Times New Roman" w:hAnsi="Times New Roman"/>
          <w:bCs/>
          <w:sz w:val="24"/>
          <w:szCs w:val="24"/>
          <w:lang w:val="bg-BG" w:eastAsia="bg-BG"/>
        </w:rPr>
        <w:t>.</w:t>
      </w:r>
    </w:p>
    <w:p w14:paraId="4FD6FC99" w14:textId="77777777" w:rsidR="00BF4E4C" w:rsidRPr="00BF4E4C" w:rsidRDefault="00BF4E4C" w:rsidP="00BF4E4C">
      <w:pPr>
        <w:suppressAutoHyphens/>
        <w:overflowPunct/>
        <w:autoSpaceDE/>
        <w:adjustRightInd/>
        <w:ind w:firstLine="567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bCs/>
          <w:sz w:val="24"/>
          <w:szCs w:val="24"/>
          <w:lang w:val="bg-BG" w:eastAsia="zh-CN"/>
        </w:rPr>
        <w:t>2. ИП, не попада в границите на защитени територии по смисъла на Закона за защитените територии.</w:t>
      </w:r>
    </w:p>
    <w:p w14:paraId="2D8CBBF6" w14:textId="1752F6BD" w:rsidR="00394602" w:rsidRPr="00394602" w:rsidRDefault="00BF4E4C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BF4E4C">
        <w:rPr>
          <w:rFonts w:ascii="Times New Roman" w:hAnsi="Times New Roman"/>
          <w:bCs/>
          <w:sz w:val="24"/>
          <w:szCs w:val="24"/>
          <w:lang w:val="bg-BG" w:eastAsia="zh-CN"/>
        </w:rPr>
        <w:t xml:space="preserve">3. </w:t>
      </w:r>
      <w:r w:rsidRPr="00BF4E4C">
        <w:rPr>
          <w:rFonts w:ascii="Times New Roman" w:hAnsi="Times New Roman"/>
          <w:bCs/>
          <w:sz w:val="24"/>
          <w:szCs w:val="24"/>
          <w:lang w:val="bg-BG"/>
        </w:rPr>
        <w:t>ИП</w:t>
      </w:r>
      <w:r w:rsidRPr="00BF4E4C">
        <w:rPr>
          <w:rFonts w:ascii="Times New Roman" w:hAnsi="Times New Roman"/>
          <w:sz w:val="24"/>
          <w:szCs w:val="24"/>
          <w:lang w:val="bg-BG"/>
        </w:rPr>
        <w:t>,</w:t>
      </w:r>
      <w:r w:rsidRPr="00BF4E4C">
        <w:rPr>
          <w:rFonts w:ascii="Times New Roman" w:hAnsi="Times New Roman"/>
          <w:iCs/>
          <w:sz w:val="24"/>
          <w:szCs w:val="24"/>
          <w:lang w:val="bg-BG"/>
        </w:rPr>
        <w:t xml:space="preserve"> не попада в границите на защитени зони по смисъла на Закона за биологичното разнообразие. </w:t>
      </w:r>
      <w:r w:rsidR="00394602" w:rsidRPr="00394602">
        <w:rPr>
          <w:rFonts w:ascii="Times New Roman" w:hAnsi="Times New Roman"/>
          <w:sz w:val="24"/>
          <w:szCs w:val="24"/>
          <w:lang w:val="bg-BG" w:eastAsia="zh-CN"/>
        </w:rPr>
        <w:t>Най - близко разполо</w:t>
      </w:r>
      <w:r w:rsidR="00F55584">
        <w:rPr>
          <w:rFonts w:ascii="Times New Roman" w:hAnsi="Times New Roman"/>
          <w:sz w:val="24"/>
          <w:szCs w:val="24"/>
          <w:lang w:val="bg-BG" w:eastAsia="zh-CN"/>
        </w:rPr>
        <w:t>жената защитена зона (на около 3,8</w:t>
      </w:r>
      <w:r w:rsidR="00394602" w:rsidRPr="00394602">
        <w:rPr>
          <w:rFonts w:ascii="Times New Roman" w:hAnsi="Times New Roman"/>
          <w:sz w:val="24"/>
          <w:szCs w:val="24"/>
          <w:lang w:val="bg-BG" w:eastAsia="zh-CN"/>
        </w:rPr>
        <w:t xml:space="preserve"> км) е:</w:t>
      </w:r>
    </w:p>
    <w:p w14:paraId="0B13A2D7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- BG0000181 “Река Вит”, за опазване на природни местообитания и на дивата флора и фауна, по чл.6, ал.1, т.1 и 2 от ЗБР, обявена със Заповед №РД-324/31.03.2021 г. на МОСВ (обн. ДВ бр. 52/22.06.2021 г.), изменена и допълнена със Заповед № РД-1055/07.11.2022 г. на МОСВ (обн. ДВ бр. 90/11.11.2022г.).</w:t>
      </w:r>
    </w:p>
    <w:p w14:paraId="0B5AB6C0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 xml:space="preserve">4. Така описаното ИП не може да бъде отнесено към нито една от позициите на Приложение № 1 към чл. 92, т. 1 и Приложение № 2 към чл. 93, ал. 1 на Закона за опазване на околната среда (ЗООС), т. к. предмет на процедиране по реда на Глава шеста от ЗООС са ИП, които са свързани с пренос на електроенергия по надземни кабели и по електропреносната мрежа. ИП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ЗООС.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(ОВОС). </w:t>
      </w:r>
    </w:p>
    <w:p w14:paraId="32219069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С оглед гореизложеното, отчитайки местоположението (извън границите на защитени зони от мрежата Натура 2000 в урбанизирана територия) и характера на заявеното ИП при реализацията му няма вероятност от отрицателно въздействие върху защитени зони от мрежата „Натура 2000“, включително и върху най - близко разположената защитена зона BG0000181 “Река Вит”  по отношение на:</w:t>
      </w:r>
    </w:p>
    <w:p w14:paraId="4CADC983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394602">
        <w:rPr>
          <w:rFonts w:ascii="Times New Roman" w:hAnsi="Times New Roman"/>
          <w:sz w:val="24"/>
          <w:szCs w:val="24"/>
          <w:lang w:val="bg-BG" w:eastAsia="zh-CN"/>
        </w:rPr>
        <w:tab/>
        <w:t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BG0000181 “Река Вит”;</w:t>
      </w:r>
    </w:p>
    <w:p w14:paraId="4218775D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394602">
        <w:rPr>
          <w:rFonts w:ascii="Times New Roman" w:hAnsi="Times New Roman"/>
          <w:sz w:val="24"/>
          <w:szCs w:val="24"/>
          <w:lang w:val="bg-BG" w:eastAsia="zh-CN"/>
        </w:rPr>
        <w:tab/>
        <w:t>Трансформация на местообитания на видове, безпокойство или прогонване на видове, предмет на опазване;</w:t>
      </w:r>
    </w:p>
    <w:p w14:paraId="3FA7FD48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394602">
        <w:rPr>
          <w:rFonts w:ascii="Times New Roman" w:hAnsi="Times New Roman"/>
          <w:sz w:val="24"/>
          <w:szCs w:val="24"/>
          <w:lang w:val="bg-BG" w:eastAsia="zh-CN"/>
        </w:rPr>
        <w:tab/>
        <w:t>Нарушаване целостта и целите на опазване на защитената зона;</w:t>
      </w:r>
    </w:p>
    <w:p w14:paraId="2AAC8C79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394602">
        <w:rPr>
          <w:rFonts w:ascii="Times New Roman" w:hAnsi="Times New Roman"/>
          <w:sz w:val="24"/>
          <w:szCs w:val="24"/>
          <w:lang w:val="bg-BG" w:eastAsia="zh-CN"/>
        </w:rPr>
        <w:tab/>
        <w:t>Нарушаване кохерентността между съседни защитени зони;</w:t>
      </w:r>
    </w:p>
    <w:p w14:paraId="3895C537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•</w:t>
      </w:r>
      <w:r w:rsidRPr="00394602">
        <w:rPr>
          <w:rFonts w:ascii="Times New Roman" w:hAnsi="Times New Roman"/>
          <w:sz w:val="24"/>
          <w:szCs w:val="24"/>
          <w:lang w:val="bg-BG" w:eastAsia="zh-CN"/>
        </w:rPr>
        <w:tab/>
        <w:t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защитена зона BG0000181 “Река Вит”.</w:t>
      </w:r>
    </w:p>
    <w:p w14:paraId="64BB9EDA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В тази връзка и на основание чл. 2, ал. 2 от Наредбата за ОС Ви уведомявам, че преценката на компетентния орган за така заявеното инвестиционно предложение е, че не е необходимо провеждане на процедура по реда на Глава втора от Наредбата за ОС.</w:t>
      </w:r>
    </w:p>
    <w:p w14:paraId="3CE8204D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302BECBC" w14:textId="77777777" w:rsidR="00394602" w:rsidRPr="00394602" w:rsidRDefault="00394602" w:rsidP="00394602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394602">
        <w:rPr>
          <w:rFonts w:ascii="Times New Roman" w:hAnsi="Times New Roman"/>
          <w:sz w:val="24"/>
          <w:szCs w:val="24"/>
          <w:lang w:val="bg-BG" w:eastAsia="zh-CN"/>
        </w:rPr>
        <w:lastRenderedPageBreak/>
        <w:t>При всички случаи на промяна в параметрите на ИП,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51C4A54C" w14:textId="77777777" w:rsidR="009B2EFD" w:rsidRDefault="002B515A" w:rsidP="009B2EFD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15DA44A4" w14:textId="77777777" w:rsidR="009B2EFD" w:rsidRDefault="009B2EFD" w:rsidP="009B2EFD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44C38A22" w14:textId="190CA9C9" w:rsidR="00A14E62" w:rsidRPr="009B2EFD" w:rsidRDefault="002B515A" w:rsidP="009B2EFD">
      <w:pPr>
        <w:suppressAutoHyphens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1607D002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384EFB3" w14:textId="7B102024" w:rsidR="002B515A" w:rsidRPr="001E6837" w:rsidRDefault="00DA455F" w:rsidP="001E6837">
      <w:pPr>
        <w:rPr>
          <w:i/>
          <w:noProof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93pt;height:46.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1E6837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97AE" w14:textId="77777777" w:rsidR="00D82FAA" w:rsidRDefault="00D82FAA">
      <w:r>
        <w:separator/>
      </w:r>
    </w:p>
  </w:endnote>
  <w:endnote w:type="continuationSeparator" w:id="0">
    <w:p w14:paraId="03FF3150" w14:textId="77777777" w:rsidR="00D82FAA" w:rsidRDefault="00D8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FC5B65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6FE8790F" w:rsidR="00FC5B65" w:rsidRPr="008013F1" w:rsidRDefault="00FC5B65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2978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297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FC5B65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FC5B65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FC5B65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499C0F0D" w:rsidR="00FC5B65" w:rsidRPr="00BB73DC" w:rsidRDefault="00FC5B65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297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A297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FC5B65" w:rsidRPr="001C5FBF">
      <w:rPr>
        <w:rFonts w:ascii="Times New Roman" w:hAnsi="Times New Roman"/>
        <w:noProof/>
        <w:lang w:val="bg-BG"/>
      </w:rPr>
      <w:t>тел</w:t>
    </w:r>
    <w:r w:rsidR="00FC5B65" w:rsidRPr="00B55A17">
      <w:rPr>
        <w:rFonts w:ascii="Times New Roman" w:hAnsi="Times New Roman"/>
        <w:noProof/>
        <w:lang w:val="ru-RU"/>
      </w:rPr>
      <w:t>/</w:t>
    </w:r>
    <w:r w:rsidR="00FC5B65" w:rsidRPr="001C5FBF">
      <w:rPr>
        <w:rFonts w:ascii="Times New Roman" w:hAnsi="Times New Roman"/>
        <w:noProof/>
        <w:lang w:val="bg-BG"/>
      </w:rPr>
      <w:t>ф</w:t>
    </w:r>
    <w:r w:rsidR="00FC5B65" w:rsidRPr="00B55A17">
      <w:rPr>
        <w:rFonts w:ascii="Times New Roman" w:hAnsi="Times New Roman"/>
        <w:noProof/>
        <w:lang w:val="ru-RU"/>
      </w:rPr>
      <w:t>акс: +359</w:t>
    </w:r>
    <w:r w:rsidR="00FC5B65" w:rsidRPr="001C5FBF">
      <w:rPr>
        <w:rFonts w:ascii="Times New Roman" w:hAnsi="Times New Roman"/>
        <w:noProof/>
        <w:lang w:val="bg-BG"/>
      </w:rPr>
      <w:t xml:space="preserve"> 64 806 951 и </w:t>
    </w:r>
    <w:r w:rsidR="00FC5B65" w:rsidRPr="00B55A17">
      <w:rPr>
        <w:rFonts w:ascii="Times New Roman" w:hAnsi="Times New Roman"/>
        <w:noProof/>
        <w:lang w:val="ru-RU"/>
      </w:rPr>
      <w:t>+359</w:t>
    </w:r>
    <w:r w:rsidR="00FC5B65" w:rsidRPr="001C5FBF">
      <w:rPr>
        <w:rFonts w:ascii="Times New Roman" w:hAnsi="Times New Roman"/>
        <w:noProof/>
        <w:lang w:val="bg-BG"/>
      </w:rPr>
      <w:t xml:space="preserve"> 64 800 711</w:t>
    </w:r>
    <w:r w:rsidR="00FC5B65" w:rsidRPr="00B55A17">
      <w:rPr>
        <w:rFonts w:ascii="Times New Roman" w:hAnsi="Times New Roman"/>
        <w:noProof/>
        <w:lang w:val="ru-RU"/>
      </w:rPr>
      <w:t xml:space="preserve">, </w:t>
    </w:r>
    <w:r w:rsidR="00FC5B65">
      <w:rPr>
        <w:rFonts w:ascii="Times New Roman" w:hAnsi="Times New Roman"/>
        <w:noProof/>
      </w:rPr>
      <w:br/>
    </w:r>
    <w:r w:rsidR="00FC5B65" w:rsidRPr="001C5FBF">
      <w:rPr>
        <w:rFonts w:ascii="Times New Roman" w:hAnsi="Times New Roman"/>
        <w:noProof/>
      </w:rPr>
      <w:t>e</w:t>
    </w:r>
    <w:r w:rsidR="00FC5B65" w:rsidRPr="00B55A17">
      <w:rPr>
        <w:rFonts w:ascii="Times New Roman" w:hAnsi="Times New Roman"/>
        <w:noProof/>
        <w:lang w:val="ru-RU"/>
      </w:rPr>
      <w:t>-</w:t>
    </w:r>
    <w:r w:rsidR="00FC5B65" w:rsidRPr="001C5FBF">
      <w:rPr>
        <w:rFonts w:ascii="Times New Roman" w:hAnsi="Times New Roman"/>
        <w:noProof/>
      </w:rPr>
      <w:t>mail</w:t>
    </w:r>
    <w:r w:rsidR="00FC5B65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FC5B65" w:rsidRPr="005D1DEC">
        <w:rPr>
          <w:rStyle w:val="a6"/>
          <w:rFonts w:ascii="Times New Roman" w:hAnsi="Times New Roman"/>
          <w:noProof/>
        </w:rPr>
        <w:t>office</w:t>
      </w:r>
      <w:r w:rsidR="00FC5B65" w:rsidRPr="005D1DEC">
        <w:rPr>
          <w:rStyle w:val="a6"/>
          <w:rFonts w:ascii="Times New Roman" w:hAnsi="Times New Roman"/>
          <w:noProof/>
          <w:lang w:val="ru-RU"/>
        </w:rPr>
        <w:t>@</w:t>
      </w:r>
      <w:r w:rsidR="00FC5B65" w:rsidRPr="005D1DEC">
        <w:rPr>
          <w:rStyle w:val="a6"/>
          <w:rFonts w:ascii="Times New Roman" w:hAnsi="Times New Roman"/>
          <w:noProof/>
        </w:rPr>
        <w:t>riew</w:t>
      </w:r>
      <w:r w:rsidR="00FC5B65" w:rsidRPr="005D1DEC">
        <w:rPr>
          <w:rStyle w:val="a6"/>
          <w:rFonts w:ascii="Times New Roman" w:hAnsi="Times New Roman"/>
          <w:noProof/>
          <w:lang w:val="ru-RU"/>
        </w:rPr>
        <w:t>-</w:t>
      </w:r>
      <w:r w:rsidR="00FC5B65" w:rsidRPr="005D1DEC">
        <w:rPr>
          <w:rStyle w:val="a6"/>
          <w:rFonts w:ascii="Times New Roman" w:hAnsi="Times New Roman"/>
          <w:noProof/>
        </w:rPr>
        <w:t>pleven</w:t>
      </w:r>
      <w:r w:rsidR="00FC5B65" w:rsidRPr="005D1DEC">
        <w:rPr>
          <w:rStyle w:val="a6"/>
          <w:rFonts w:ascii="Times New Roman" w:hAnsi="Times New Roman"/>
          <w:noProof/>
          <w:lang w:val="ru-RU"/>
        </w:rPr>
        <w:t>.</w:t>
      </w:r>
      <w:r w:rsidR="00FC5B65" w:rsidRPr="005D1DEC">
        <w:rPr>
          <w:rStyle w:val="a6"/>
          <w:rFonts w:ascii="Times New Roman" w:hAnsi="Times New Roman"/>
          <w:noProof/>
        </w:rPr>
        <w:t>eu</w:t>
      </w:r>
    </w:hyperlink>
    <w:r w:rsidR="00FC5B65">
      <w:rPr>
        <w:rFonts w:ascii="Times New Roman" w:hAnsi="Times New Roman"/>
        <w:noProof/>
      </w:rPr>
      <w:t xml:space="preserve"> </w:t>
    </w:r>
    <w:r w:rsidR="00FC5B65" w:rsidRPr="00B55A17">
      <w:rPr>
        <w:rFonts w:ascii="Times New Roman" w:hAnsi="Times New Roman"/>
        <w:noProof/>
        <w:lang w:val="ru-RU"/>
      </w:rPr>
      <w:t xml:space="preserve"> </w:t>
    </w:r>
    <w:r w:rsidR="00FC5B65" w:rsidRPr="001C5FBF">
      <w:rPr>
        <w:rFonts w:ascii="Times New Roman" w:hAnsi="Times New Roman"/>
        <w:noProof/>
        <w:lang w:val="bg-BG"/>
      </w:rPr>
      <w:t>интернет сайт</w:t>
    </w:r>
    <w:r w:rsidR="00FC5B65">
      <w:rPr>
        <w:rFonts w:ascii="Times New Roman" w:hAnsi="Times New Roman"/>
        <w:noProof/>
      </w:rPr>
      <w:t xml:space="preserve"> </w:t>
    </w:r>
    <w:hyperlink r:id="rId4" w:history="1">
      <w:r w:rsidR="00FC5B65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FC5B65" w:rsidRPr="004E440C" w:rsidRDefault="00FC5B6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6D6DA" w14:textId="77777777" w:rsidR="00D82FAA" w:rsidRDefault="00D82FAA">
      <w:r>
        <w:separator/>
      </w:r>
    </w:p>
  </w:footnote>
  <w:footnote w:type="continuationSeparator" w:id="0">
    <w:p w14:paraId="142CAA68" w14:textId="77777777" w:rsidR="00D82FAA" w:rsidRDefault="00D82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FC5B65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FC5B65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FC5B65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FC5B65" w:rsidRPr="001C5FBF" w:rsidRDefault="00FC5B65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FC5B65" w:rsidRPr="001C5FBF" w:rsidRDefault="00FC5B65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FC5B65" w:rsidRPr="001C5FBF" w:rsidRDefault="00FC5B65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FC5B65" w:rsidRPr="00ED1377" w:rsidRDefault="00FC5B65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72E4"/>
    <w:multiLevelType w:val="hybridMultilevel"/>
    <w:tmpl w:val="74568560"/>
    <w:lvl w:ilvl="0" w:tplc="3A6EF28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5941989">
    <w:abstractNumId w:val="19"/>
  </w:num>
  <w:num w:numId="2" w16cid:durableId="1946109991">
    <w:abstractNumId w:val="11"/>
  </w:num>
  <w:num w:numId="3" w16cid:durableId="1762330549">
    <w:abstractNumId w:val="0"/>
  </w:num>
  <w:num w:numId="4" w16cid:durableId="452410130">
    <w:abstractNumId w:val="9"/>
  </w:num>
  <w:num w:numId="5" w16cid:durableId="948203637">
    <w:abstractNumId w:val="15"/>
  </w:num>
  <w:num w:numId="6" w16cid:durableId="191455065">
    <w:abstractNumId w:val="17"/>
  </w:num>
  <w:num w:numId="7" w16cid:durableId="1899395294">
    <w:abstractNumId w:val="7"/>
  </w:num>
  <w:num w:numId="8" w16cid:durableId="1629891572">
    <w:abstractNumId w:val="16"/>
  </w:num>
  <w:num w:numId="9" w16cid:durableId="300379441">
    <w:abstractNumId w:val="3"/>
  </w:num>
  <w:num w:numId="10" w16cid:durableId="1182670071">
    <w:abstractNumId w:val="10"/>
  </w:num>
  <w:num w:numId="11" w16cid:durableId="1322583981">
    <w:abstractNumId w:val="14"/>
  </w:num>
  <w:num w:numId="12" w16cid:durableId="564532238">
    <w:abstractNumId w:val="4"/>
  </w:num>
  <w:num w:numId="13" w16cid:durableId="218977989">
    <w:abstractNumId w:val="21"/>
  </w:num>
  <w:num w:numId="14" w16cid:durableId="261032231">
    <w:abstractNumId w:val="18"/>
  </w:num>
  <w:num w:numId="15" w16cid:durableId="213785140">
    <w:abstractNumId w:val="13"/>
  </w:num>
  <w:num w:numId="16" w16cid:durableId="537663824">
    <w:abstractNumId w:val="12"/>
  </w:num>
  <w:num w:numId="17" w16cid:durableId="994914781">
    <w:abstractNumId w:val="20"/>
  </w:num>
  <w:num w:numId="18" w16cid:durableId="1581646079">
    <w:abstractNumId w:val="6"/>
  </w:num>
  <w:num w:numId="19" w16cid:durableId="377322009">
    <w:abstractNumId w:val="8"/>
  </w:num>
  <w:num w:numId="20" w16cid:durableId="195580548">
    <w:abstractNumId w:val="2"/>
  </w:num>
  <w:num w:numId="21" w16cid:durableId="417488389">
    <w:abstractNumId w:val="5"/>
  </w:num>
  <w:num w:numId="22" w16cid:durableId="1896231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0A84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27722"/>
    <w:rsid w:val="000400ED"/>
    <w:rsid w:val="00042D1B"/>
    <w:rsid w:val="00043261"/>
    <w:rsid w:val="00050052"/>
    <w:rsid w:val="000573F5"/>
    <w:rsid w:val="00065501"/>
    <w:rsid w:val="00066AA2"/>
    <w:rsid w:val="00073268"/>
    <w:rsid w:val="00074546"/>
    <w:rsid w:val="00075493"/>
    <w:rsid w:val="0007549C"/>
    <w:rsid w:val="0007682F"/>
    <w:rsid w:val="0008339B"/>
    <w:rsid w:val="000949F2"/>
    <w:rsid w:val="000A5032"/>
    <w:rsid w:val="000B3649"/>
    <w:rsid w:val="000B3E2D"/>
    <w:rsid w:val="000B6590"/>
    <w:rsid w:val="000C4CA7"/>
    <w:rsid w:val="000D1FDA"/>
    <w:rsid w:val="000E0BB1"/>
    <w:rsid w:val="000E1363"/>
    <w:rsid w:val="000E264F"/>
    <w:rsid w:val="000F045B"/>
    <w:rsid w:val="000F52B7"/>
    <w:rsid w:val="00102537"/>
    <w:rsid w:val="00104079"/>
    <w:rsid w:val="001040A3"/>
    <w:rsid w:val="001073F0"/>
    <w:rsid w:val="00112045"/>
    <w:rsid w:val="00114C83"/>
    <w:rsid w:val="00122B91"/>
    <w:rsid w:val="0012557E"/>
    <w:rsid w:val="001257C4"/>
    <w:rsid w:val="00130AD7"/>
    <w:rsid w:val="001314BB"/>
    <w:rsid w:val="00131BE6"/>
    <w:rsid w:val="00136B06"/>
    <w:rsid w:val="00137ABD"/>
    <w:rsid w:val="00145D9E"/>
    <w:rsid w:val="001471AF"/>
    <w:rsid w:val="00157D1E"/>
    <w:rsid w:val="0016684B"/>
    <w:rsid w:val="00167425"/>
    <w:rsid w:val="00197476"/>
    <w:rsid w:val="001A2F53"/>
    <w:rsid w:val="001A55C9"/>
    <w:rsid w:val="001A5C61"/>
    <w:rsid w:val="001B170D"/>
    <w:rsid w:val="001B204E"/>
    <w:rsid w:val="001B4BA5"/>
    <w:rsid w:val="001B6EDD"/>
    <w:rsid w:val="001C5702"/>
    <w:rsid w:val="001C5FBF"/>
    <w:rsid w:val="001C6903"/>
    <w:rsid w:val="001C6C3B"/>
    <w:rsid w:val="001C72C0"/>
    <w:rsid w:val="001D5BBD"/>
    <w:rsid w:val="001E10FE"/>
    <w:rsid w:val="001E3E8F"/>
    <w:rsid w:val="001E6837"/>
    <w:rsid w:val="001F1C1D"/>
    <w:rsid w:val="001F1EE5"/>
    <w:rsid w:val="001F48AA"/>
    <w:rsid w:val="001F7169"/>
    <w:rsid w:val="00202981"/>
    <w:rsid w:val="0020512A"/>
    <w:rsid w:val="0020653E"/>
    <w:rsid w:val="00211BB2"/>
    <w:rsid w:val="00216767"/>
    <w:rsid w:val="00222188"/>
    <w:rsid w:val="00222BEE"/>
    <w:rsid w:val="00224613"/>
    <w:rsid w:val="002319B9"/>
    <w:rsid w:val="00233451"/>
    <w:rsid w:val="00233DF6"/>
    <w:rsid w:val="002345F6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93144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4499"/>
    <w:rsid w:val="002E5EF0"/>
    <w:rsid w:val="002F1D8F"/>
    <w:rsid w:val="002F5C29"/>
    <w:rsid w:val="0030019F"/>
    <w:rsid w:val="003020B1"/>
    <w:rsid w:val="00303CC9"/>
    <w:rsid w:val="00310059"/>
    <w:rsid w:val="00315C9F"/>
    <w:rsid w:val="00324274"/>
    <w:rsid w:val="00324CCC"/>
    <w:rsid w:val="00335651"/>
    <w:rsid w:val="00336158"/>
    <w:rsid w:val="00343C27"/>
    <w:rsid w:val="00343E01"/>
    <w:rsid w:val="003467D8"/>
    <w:rsid w:val="00352F4E"/>
    <w:rsid w:val="003611F3"/>
    <w:rsid w:val="00361B04"/>
    <w:rsid w:val="003633AD"/>
    <w:rsid w:val="003754EC"/>
    <w:rsid w:val="00382EB0"/>
    <w:rsid w:val="00394602"/>
    <w:rsid w:val="003A6AD3"/>
    <w:rsid w:val="003B30BB"/>
    <w:rsid w:val="003B65FA"/>
    <w:rsid w:val="003B6F42"/>
    <w:rsid w:val="003B732C"/>
    <w:rsid w:val="003C48E8"/>
    <w:rsid w:val="003D2684"/>
    <w:rsid w:val="003D2B4B"/>
    <w:rsid w:val="003D3DBF"/>
    <w:rsid w:val="003D49B8"/>
    <w:rsid w:val="003D4A6B"/>
    <w:rsid w:val="003D6007"/>
    <w:rsid w:val="003E5850"/>
    <w:rsid w:val="003F4B02"/>
    <w:rsid w:val="00412235"/>
    <w:rsid w:val="0042680C"/>
    <w:rsid w:val="00436510"/>
    <w:rsid w:val="0043651F"/>
    <w:rsid w:val="0044308F"/>
    <w:rsid w:val="00446795"/>
    <w:rsid w:val="00446A9A"/>
    <w:rsid w:val="00456B1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11A5"/>
    <w:rsid w:val="005065A6"/>
    <w:rsid w:val="00507294"/>
    <w:rsid w:val="00512260"/>
    <w:rsid w:val="00516005"/>
    <w:rsid w:val="0052711B"/>
    <w:rsid w:val="00537831"/>
    <w:rsid w:val="00552735"/>
    <w:rsid w:val="0057056E"/>
    <w:rsid w:val="00571B43"/>
    <w:rsid w:val="005815C4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5B08"/>
    <w:rsid w:val="006340C8"/>
    <w:rsid w:val="00640497"/>
    <w:rsid w:val="00643C98"/>
    <w:rsid w:val="0065175B"/>
    <w:rsid w:val="00661C46"/>
    <w:rsid w:val="0066703A"/>
    <w:rsid w:val="00674C99"/>
    <w:rsid w:val="00675EF6"/>
    <w:rsid w:val="00683C00"/>
    <w:rsid w:val="00684704"/>
    <w:rsid w:val="0068712A"/>
    <w:rsid w:val="00694F55"/>
    <w:rsid w:val="006959A5"/>
    <w:rsid w:val="006A6FA0"/>
    <w:rsid w:val="006B0B9A"/>
    <w:rsid w:val="006B1CB7"/>
    <w:rsid w:val="006C0561"/>
    <w:rsid w:val="006C2A28"/>
    <w:rsid w:val="006D0441"/>
    <w:rsid w:val="006D21A3"/>
    <w:rsid w:val="006D22E3"/>
    <w:rsid w:val="006D2408"/>
    <w:rsid w:val="006D699C"/>
    <w:rsid w:val="006E15CD"/>
    <w:rsid w:val="006E1608"/>
    <w:rsid w:val="006E3BCE"/>
    <w:rsid w:val="006E6B59"/>
    <w:rsid w:val="006F1BF1"/>
    <w:rsid w:val="00703DEC"/>
    <w:rsid w:val="00706221"/>
    <w:rsid w:val="00710DA7"/>
    <w:rsid w:val="00721F8E"/>
    <w:rsid w:val="00723047"/>
    <w:rsid w:val="00735898"/>
    <w:rsid w:val="00736044"/>
    <w:rsid w:val="00737EFC"/>
    <w:rsid w:val="007464EF"/>
    <w:rsid w:val="00747717"/>
    <w:rsid w:val="007666DC"/>
    <w:rsid w:val="007719EF"/>
    <w:rsid w:val="00771A14"/>
    <w:rsid w:val="00781975"/>
    <w:rsid w:val="007866AA"/>
    <w:rsid w:val="007970C6"/>
    <w:rsid w:val="007A09A4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7A62"/>
    <w:rsid w:val="00833ECD"/>
    <w:rsid w:val="008428BA"/>
    <w:rsid w:val="00842F0C"/>
    <w:rsid w:val="008456FD"/>
    <w:rsid w:val="008504CC"/>
    <w:rsid w:val="0085348A"/>
    <w:rsid w:val="008614D3"/>
    <w:rsid w:val="008632CA"/>
    <w:rsid w:val="008645B9"/>
    <w:rsid w:val="008719BB"/>
    <w:rsid w:val="00874A5A"/>
    <w:rsid w:val="00875191"/>
    <w:rsid w:val="0088321C"/>
    <w:rsid w:val="008968D0"/>
    <w:rsid w:val="008A13F7"/>
    <w:rsid w:val="008B0206"/>
    <w:rsid w:val="008B1300"/>
    <w:rsid w:val="008B422B"/>
    <w:rsid w:val="008C0F82"/>
    <w:rsid w:val="008C5C63"/>
    <w:rsid w:val="008D67DB"/>
    <w:rsid w:val="008E1C43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2978"/>
    <w:rsid w:val="009A49E5"/>
    <w:rsid w:val="009B08BD"/>
    <w:rsid w:val="009B29E4"/>
    <w:rsid w:val="009B2EFD"/>
    <w:rsid w:val="009C28A8"/>
    <w:rsid w:val="009D2045"/>
    <w:rsid w:val="009D6633"/>
    <w:rsid w:val="009E7D8E"/>
    <w:rsid w:val="009F0994"/>
    <w:rsid w:val="009F16E2"/>
    <w:rsid w:val="009F1C35"/>
    <w:rsid w:val="00A00CCD"/>
    <w:rsid w:val="00A074F7"/>
    <w:rsid w:val="00A07FD6"/>
    <w:rsid w:val="00A12710"/>
    <w:rsid w:val="00A14E62"/>
    <w:rsid w:val="00A165D4"/>
    <w:rsid w:val="00A330B3"/>
    <w:rsid w:val="00A3793A"/>
    <w:rsid w:val="00A4221A"/>
    <w:rsid w:val="00A4539E"/>
    <w:rsid w:val="00A458D5"/>
    <w:rsid w:val="00A46703"/>
    <w:rsid w:val="00A62090"/>
    <w:rsid w:val="00A671F2"/>
    <w:rsid w:val="00A70C9E"/>
    <w:rsid w:val="00A839E1"/>
    <w:rsid w:val="00A83C3E"/>
    <w:rsid w:val="00A915C1"/>
    <w:rsid w:val="00A93198"/>
    <w:rsid w:val="00A9408A"/>
    <w:rsid w:val="00AA4E80"/>
    <w:rsid w:val="00AB6D35"/>
    <w:rsid w:val="00AB7525"/>
    <w:rsid w:val="00AC24C0"/>
    <w:rsid w:val="00AD1328"/>
    <w:rsid w:val="00AD13E8"/>
    <w:rsid w:val="00AD24A8"/>
    <w:rsid w:val="00AD52BA"/>
    <w:rsid w:val="00AD5D20"/>
    <w:rsid w:val="00AD71B0"/>
    <w:rsid w:val="00AD7DF8"/>
    <w:rsid w:val="00AE05F6"/>
    <w:rsid w:val="00AE0B0B"/>
    <w:rsid w:val="00AE58E0"/>
    <w:rsid w:val="00AE6AC2"/>
    <w:rsid w:val="00AE76B0"/>
    <w:rsid w:val="00AF75DB"/>
    <w:rsid w:val="00B00D58"/>
    <w:rsid w:val="00B01259"/>
    <w:rsid w:val="00B04476"/>
    <w:rsid w:val="00B10311"/>
    <w:rsid w:val="00B23C65"/>
    <w:rsid w:val="00B248C0"/>
    <w:rsid w:val="00B31345"/>
    <w:rsid w:val="00B321B5"/>
    <w:rsid w:val="00B3257D"/>
    <w:rsid w:val="00B377D7"/>
    <w:rsid w:val="00B42EB3"/>
    <w:rsid w:val="00B53766"/>
    <w:rsid w:val="00B55A17"/>
    <w:rsid w:val="00B56C49"/>
    <w:rsid w:val="00B76562"/>
    <w:rsid w:val="00B817A9"/>
    <w:rsid w:val="00B81CAE"/>
    <w:rsid w:val="00B8211C"/>
    <w:rsid w:val="00B9520D"/>
    <w:rsid w:val="00B97E6D"/>
    <w:rsid w:val="00BA2689"/>
    <w:rsid w:val="00BB73DC"/>
    <w:rsid w:val="00BC32A3"/>
    <w:rsid w:val="00BC74BB"/>
    <w:rsid w:val="00BC78C5"/>
    <w:rsid w:val="00BE15D5"/>
    <w:rsid w:val="00BE2972"/>
    <w:rsid w:val="00BE5E38"/>
    <w:rsid w:val="00BE6B57"/>
    <w:rsid w:val="00BF273A"/>
    <w:rsid w:val="00BF3134"/>
    <w:rsid w:val="00BF4BEF"/>
    <w:rsid w:val="00BF4E4C"/>
    <w:rsid w:val="00BF7B54"/>
    <w:rsid w:val="00C00904"/>
    <w:rsid w:val="00C02136"/>
    <w:rsid w:val="00C044EB"/>
    <w:rsid w:val="00C17380"/>
    <w:rsid w:val="00C21C18"/>
    <w:rsid w:val="00C273A4"/>
    <w:rsid w:val="00C31FB6"/>
    <w:rsid w:val="00C339AC"/>
    <w:rsid w:val="00C36910"/>
    <w:rsid w:val="00C36D18"/>
    <w:rsid w:val="00C379AC"/>
    <w:rsid w:val="00C37D71"/>
    <w:rsid w:val="00C473A4"/>
    <w:rsid w:val="00C52A3F"/>
    <w:rsid w:val="00C64D7E"/>
    <w:rsid w:val="00C65BE1"/>
    <w:rsid w:val="00C70A37"/>
    <w:rsid w:val="00C74B22"/>
    <w:rsid w:val="00C76288"/>
    <w:rsid w:val="00C7759E"/>
    <w:rsid w:val="00C81F7D"/>
    <w:rsid w:val="00C82160"/>
    <w:rsid w:val="00C836E2"/>
    <w:rsid w:val="00C87BF6"/>
    <w:rsid w:val="00C9282E"/>
    <w:rsid w:val="00C97746"/>
    <w:rsid w:val="00CA1844"/>
    <w:rsid w:val="00CA3154"/>
    <w:rsid w:val="00CA3258"/>
    <w:rsid w:val="00CA7A14"/>
    <w:rsid w:val="00CA7A5F"/>
    <w:rsid w:val="00CC1AD5"/>
    <w:rsid w:val="00CC35A7"/>
    <w:rsid w:val="00CC37B0"/>
    <w:rsid w:val="00CC3844"/>
    <w:rsid w:val="00CD05C6"/>
    <w:rsid w:val="00CD1F33"/>
    <w:rsid w:val="00CD503A"/>
    <w:rsid w:val="00CE06EE"/>
    <w:rsid w:val="00CE3026"/>
    <w:rsid w:val="00D03B87"/>
    <w:rsid w:val="00D115C3"/>
    <w:rsid w:val="00D259F5"/>
    <w:rsid w:val="00D41FCB"/>
    <w:rsid w:val="00D43FB0"/>
    <w:rsid w:val="00D43FF5"/>
    <w:rsid w:val="00D450FA"/>
    <w:rsid w:val="00D45EBE"/>
    <w:rsid w:val="00D51744"/>
    <w:rsid w:val="00D52FEF"/>
    <w:rsid w:val="00D530CC"/>
    <w:rsid w:val="00D53B5B"/>
    <w:rsid w:val="00D55ECA"/>
    <w:rsid w:val="00D603C7"/>
    <w:rsid w:val="00D60C0A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2FAA"/>
    <w:rsid w:val="00D96B60"/>
    <w:rsid w:val="00D970AF"/>
    <w:rsid w:val="00DA455F"/>
    <w:rsid w:val="00DA649F"/>
    <w:rsid w:val="00DA7282"/>
    <w:rsid w:val="00DB20E4"/>
    <w:rsid w:val="00DB433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160F"/>
    <w:rsid w:val="00E4226E"/>
    <w:rsid w:val="00E45F02"/>
    <w:rsid w:val="00E55AC9"/>
    <w:rsid w:val="00E60640"/>
    <w:rsid w:val="00E65538"/>
    <w:rsid w:val="00E65806"/>
    <w:rsid w:val="00E663B8"/>
    <w:rsid w:val="00E6683E"/>
    <w:rsid w:val="00E76CD1"/>
    <w:rsid w:val="00E80158"/>
    <w:rsid w:val="00E80BEA"/>
    <w:rsid w:val="00E846DC"/>
    <w:rsid w:val="00E84DFB"/>
    <w:rsid w:val="00E92586"/>
    <w:rsid w:val="00E97812"/>
    <w:rsid w:val="00EA086D"/>
    <w:rsid w:val="00EA305E"/>
    <w:rsid w:val="00EA3B1F"/>
    <w:rsid w:val="00EA4180"/>
    <w:rsid w:val="00EA69D0"/>
    <w:rsid w:val="00EB63EB"/>
    <w:rsid w:val="00EC0736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55584"/>
    <w:rsid w:val="00F6371E"/>
    <w:rsid w:val="00F6664F"/>
    <w:rsid w:val="00F72CF1"/>
    <w:rsid w:val="00F74B3E"/>
    <w:rsid w:val="00F752C0"/>
    <w:rsid w:val="00F76865"/>
    <w:rsid w:val="00F84F9D"/>
    <w:rsid w:val="00F94863"/>
    <w:rsid w:val="00F96A63"/>
    <w:rsid w:val="00FA1719"/>
    <w:rsid w:val="00FA195A"/>
    <w:rsid w:val="00FB2B2C"/>
    <w:rsid w:val="00FC2837"/>
    <w:rsid w:val="00FC43AE"/>
    <w:rsid w:val="00FC4F19"/>
    <w:rsid w:val="00FC5B65"/>
    <w:rsid w:val="00FD2988"/>
    <w:rsid w:val="00FD5793"/>
    <w:rsid w:val="00FD5938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6179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106</cp:revision>
  <cp:lastPrinted>2025-03-28T15:09:00Z</cp:lastPrinted>
  <dcterms:created xsi:type="dcterms:W3CDTF">2025-11-24T09:18:00Z</dcterms:created>
  <dcterms:modified xsi:type="dcterms:W3CDTF">2026-09-15T13:51:00Z</dcterms:modified>
</cp:coreProperties>
</file>